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69CC5" w14:textId="03256C76" w:rsidR="006735D4" w:rsidRPr="006735D4" w:rsidRDefault="001669ED" w:rsidP="006735D4">
      <w:pPr>
        <w:pStyle w:val="Titre"/>
        <w:rPr>
          <w:lang w:val="fr-FR"/>
        </w:rPr>
      </w:pPr>
      <w:r>
        <w:rPr>
          <w:lang w:val="fr-FR"/>
        </w:rPr>
        <w:t xml:space="preserve">    </w:t>
      </w:r>
      <w:r w:rsidR="00C55D88">
        <w:rPr>
          <w:noProof/>
          <w:lang w:val="fr-FR"/>
        </w:rPr>
        <w:drawing>
          <wp:inline distT="0" distB="0" distL="0" distR="0" wp14:anchorId="1646FD22" wp14:editId="4BF6AC75">
            <wp:extent cx="1722120" cy="1753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eutre inversé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746" cy="183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6757">
        <w:rPr>
          <w:lang w:val="fr-FR"/>
        </w:rPr>
        <w:t xml:space="preserve"> </w:t>
      </w:r>
      <w:r w:rsidR="006735D4">
        <w:rPr>
          <w:lang w:val="fr-FR"/>
        </w:rPr>
        <w:t xml:space="preserve">             STATUTS       </w:t>
      </w:r>
    </w:p>
    <w:p w14:paraId="1E11EDD2" w14:textId="51ECCA60" w:rsidR="00B87DC9" w:rsidRPr="006735D4" w:rsidRDefault="00B87DC9" w:rsidP="006735D4">
      <w:pPr>
        <w:pStyle w:val="Titre3"/>
        <w:rPr>
          <w:lang w:val="fr-FR"/>
        </w:rPr>
      </w:pPr>
      <w:r w:rsidRPr="008B1479">
        <w:rPr>
          <w:lang w:val="fr-FR"/>
        </w:rPr>
        <w:t xml:space="preserve">A) </w:t>
      </w:r>
      <w:r w:rsidR="006841B8" w:rsidRPr="008B1479">
        <w:rPr>
          <w:lang w:val="fr-FR"/>
        </w:rPr>
        <w:t>OBJET ET COMPOSITION </w:t>
      </w:r>
      <w:r w:rsidRPr="008B1479">
        <w:rPr>
          <w:lang w:val="fr-FR"/>
        </w:rPr>
        <w:t xml:space="preserve"> </w:t>
      </w:r>
    </w:p>
    <w:p w14:paraId="4613E455" w14:textId="209CB332" w:rsidR="00C50050" w:rsidRPr="001966B6" w:rsidRDefault="00B96B0A" w:rsidP="00B87DC9">
      <w:pPr>
        <w:pStyle w:val="Titre3"/>
        <w:rPr>
          <w:lang w:val="fr-FR"/>
        </w:rPr>
      </w:pPr>
      <w:r w:rsidRPr="001966B6">
        <w:rPr>
          <w:lang w:val="fr-FR"/>
        </w:rPr>
        <w:t>Article</w:t>
      </w:r>
      <w:r w:rsidR="00B87DC9">
        <w:rPr>
          <w:lang w:val="fr-FR"/>
        </w:rPr>
        <w:t xml:space="preserve"> </w:t>
      </w:r>
      <w:r w:rsidRPr="001966B6">
        <w:rPr>
          <w:lang w:val="fr-FR"/>
        </w:rPr>
        <w:t>1</w:t>
      </w:r>
    </w:p>
    <w:p w14:paraId="042B60E8" w14:textId="0E670647" w:rsidR="006841B8" w:rsidRPr="001966B6" w:rsidRDefault="001966B6" w:rsidP="001966B6">
      <w:pPr>
        <w:rPr>
          <w:lang w:val="fr-FR"/>
        </w:rPr>
      </w:pPr>
      <w:r w:rsidRPr="001966B6">
        <w:rPr>
          <w:lang w:val="fr-FR"/>
        </w:rPr>
        <w:t xml:space="preserve"> </w:t>
      </w:r>
      <w:r w:rsidR="00B87DC9">
        <w:rPr>
          <w:lang w:val="fr-FR"/>
        </w:rPr>
        <w:t>E</w:t>
      </w:r>
      <w:r w:rsidR="006841B8" w:rsidRPr="001966B6">
        <w:rPr>
          <w:lang w:val="fr-FR"/>
        </w:rPr>
        <w:t>st fondé</w:t>
      </w:r>
      <w:r w:rsidR="00B87DC9">
        <w:rPr>
          <w:lang w:val="fr-FR"/>
        </w:rPr>
        <w:t>e</w:t>
      </w:r>
      <w:r w:rsidR="006841B8" w:rsidRPr="001966B6">
        <w:rPr>
          <w:lang w:val="fr-FR"/>
        </w:rPr>
        <w:t xml:space="preserve"> entre les adhérents au</w:t>
      </w:r>
      <w:r w:rsidR="00C45B16">
        <w:rPr>
          <w:lang w:val="fr-FR"/>
        </w:rPr>
        <w:t>x présents statuts</w:t>
      </w:r>
      <w:r w:rsidR="00B87DC9">
        <w:rPr>
          <w:lang w:val="fr-FR"/>
        </w:rPr>
        <w:t xml:space="preserve">, </w:t>
      </w:r>
      <w:r w:rsidR="00C45B16" w:rsidRPr="00A024B1">
        <w:rPr>
          <w:b/>
          <w:bCs/>
          <w:lang w:val="fr-FR"/>
        </w:rPr>
        <w:t xml:space="preserve">en date du </w:t>
      </w:r>
      <w:r w:rsidR="00871E1A">
        <w:rPr>
          <w:b/>
          <w:bCs/>
          <w:lang w:val="fr-FR"/>
        </w:rPr>
        <w:t>1</w:t>
      </w:r>
      <w:r w:rsidR="000C7CEA">
        <w:rPr>
          <w:b/>
          <w:bCs/>
          <w:lang w:val="fr-FR"/>
        </w:rPr>
        <w:t xml:space="preserve">6 mars </w:t>
      </w:r>
      <w:r w:rsidR="009672A2" w:rsidRPr="00A024B1">
        <w:rPr>
          <w:b/>
          <w:bCs/>
          <w:lang w:val="fr-FR"/>
        </w:rPr>
        <w:t>20</w:t>
      </w:r>
      <w:r w:rsidR="00B87DC9" w:rsidRPr="00A024B1">
        <w:rPr>
          <w:b/>
          <w:bCs/>
          <w:lang w:val="fr-FR"/>
        </w:rPr>
        <w:t>20</w:t>
      </w:r>
      <w:r w:rsidR="006841B8" w:rsidRPr="001966B6">
        <w:rPr>
          <w:lang w:val="fr-FR"/>
        </w:rPr>
        <w:t>,</w:t>
      </w:r>
      <w:r w:rsidR="009672A2">
        <w:rPr>
          <w:lang w:val="fr-FR"/>
        </w:rPr>
        <w:t xml:space="preserve"> </w:t>
      </w:r>
      <w:r w:rsidR="006841B8" w:rsidRPr="001966B6">
        <w:rPr>
          <w:lang w:val="fr-FR"/>
        </w:rPr>
        <w:t>une associa</w:t>
      </w:r>
      <w:r w:rsidR="00671105">
        <w:rPr>
          <w:lang w:val="fr-FR"/>
        </w:rPr>
        <w:softHyphen/>
      </w:r>
      <w:r w:rsidR="006841B8" w:rsidRPr="001966B6">
        <w:rPr>
          <w:lang w:val="fr-FR"/>
        </w:rPr>
        <w:t>tion régie par la loi du 1</w:t>
      </w:r>
      <w:r w:rsidR="006841B8" w:rsidRPr="001966B6">
        <w:rPr>
          <w:vertAlign w:val="superscript"/>
          <w:lang w:val="fr-FR"/>
        </w:rPr>
        <w:t>er</w:t>
      </w:r>
      <w:r w:rsidR="006841B8" w:rsidRPr="001966B6">
        <w:rPr>
          <w:lang w:val="fr-FR"/>
        </w:rPr>
        <w:t xml:space="preserve"> juillet</w:t>
      </w:r>
      <w:r w:rsidR="001669ED">
        <w:rPr>
          <w:lang w:val="fr-FR"/>
        </w:rPr>
        <w:t xml:space="preserve"> 1901,</w:t>
      </w:r>
      <w:r w:rsidR="006841B8" w:rsidRPr="001966B6">
        <w:rPr>
          <w:lang w:val="fr-FR"/>
        </w:rPr>
        <w:t xml:space="preserve"> et le décret du 16 août 1901 ayant pour titre </w:t>
      </w:r>
      <w:r w:rsidR="006841B8" w:rsidRPr="00A024B1">
        <w:rPr>
          <w:b/>
          <w:bCs/>
          <w:lang w:val="fr-FR"/>
        </w:rPr>
        <w:t>:</w:t>
      </w:r>
      <w:r w:rsidR="00102F92" w:rsidRPr="00A024B1">
        <w:rPr>
          <w:b/>
          <w:bCs/>
          <w:lang w:val="fr-FR"/>
        </w:rPr>
        <w:t>"</w:t>
      </w:r>
      <w:r w:rsidR="00B87DC9" w:rsidRPr="00A024B1">
        <w:rPr>
          <w:b/>
          <w:bCs/>
          <w:lang w:val="fr-FR"/>
        </w:rPr>
        <w:t>PEAUGRES</w:t>
      </w:r>
      <w:r w:rsidR="00C55D88">
        <w:rPr>
          <w:b/>
          <w:bCs/>
          <w:lang w:val="fr-FR"/>
        </w:rPr>
        <w:t xml:space="preserve"> PUNCH</w:t>
      </w:r>
      <w:r w:rsidR="00B87DC9" w:rsidRPr="00A024B1">
        <w:rPr>
          <w:b/>
          <w:bCs/>
          <w:lang w:val="fr-FR"/>
        </w:rPr>
        <w:t xml:space="preserve"> ACADEMY</w:t>
      </w:r>
      <w:r w:rsidR="003E4836" w:rsidRPr="00A024B1">
        <w:rPr>
          <w:b/>
          <w:bCs/>
          <w:lang w:val="fr-FR"/>
        </w:rPr>
        <w:t xml:space="preserve"> </w:t>
      </w:r>
      <w:r w:rsidR="00102F92" w:rsidRPr="00A024B1">
        <w:rPr>
          <w:b/>
          <w:bCs/>
          <w:lang w:val="fr-FR"/>
        </w:rPr>
        <w:t>"</w:t>
      </w:r>
      <w:r w:rsidR="001669ED">
        <w:rPr>
          <w:b/>
          <w:bCs/>
          <w:lang w:val="fr-FR"/>
        </w:rPr>
        <w:t>.</w:t>
      </w:r>
      <w:r w:rsidR="009672A2">
        <w:rPr>
          <w:lang w:val="fr-FR"/>
        </w:rPr>
        <w:t xml:space="preserve"> </w:t>
      </w:r>
      <w:r w:rsidR="001669ED">
        <w:rPr>
          <w:lang w:val="fr-FR"/>
        </w:rPr>
        <w:t>Elle</w:t>
      </w:r>
      <w:r w:rsidR="006841B8" w:rsidRPr="001966B6">
        <w:rPr>
          <w:lang w:val="fr-FR"/>
        </w:rPr>
        <w:t xml:space="preserve"> a pour objet</w:t>
      </w:r>
      <w:r w:rsidR="000C7CEA">
        <w:rPr>
          <w:lang w:val="fr-FR"/>
        </w:rPr>
        <w:t>s</w:t>
      </w:r>
      <w:r w:rsidR="006841B8" w:rsidRPr="001966B6">
        <w:rPr>
          <w:lang w:val="fr-FR"/>
        </w:rPr>
        <w:t xml:space="preserve"> la pratique de l’éducation physique et </w:t>
      </w:r>
      <w:r w:rsidR="001669ED">
        <w:rPr>
          <w:lang w:val="fr-FR"/>
        </w:rPr>
        <w:t>l’apprentissage de</w:t>
      </w:r>
      <w:r w:rsidR="00871E1A">
        <w:rPr>
          <w:lang w:val="fr-FR"/>
        </w:rPr>
        <w:t>s</w:t>
      </w:r>
      <w:r w:rsidR="001669ED">
        <w:rPr>
          <w:lang w:val="fr-FR"/>
        </w:rPr>
        <w:t xml:space="preserve"> l</w:t>
      </w:r>
      <w:r w:rsidR="00871E1A">
        <w:rPr>
          <w:lang w:val="fr-FR"/>
        </w:rPr>
        <w:t>angues étrangères</w:t>
      </w:r>
      <w:r w:rsidR="00B87DC9">
        <w:rPr>
          <w:lang w:val="fr-FR"/>
        </w:rPr>
        <w:t>.</w:t>
      </w:r>
      <w:r w:rsidR="001669ED">
        <w:rPr>
          <w:lang w:val="fr-FR"/>
        </w:rPr>
        <w:t xml:space="preserve"> S</w:t>
      </w:r>
      <w:r w:rsidR="0050559B" w:rsidRPr="001966B6">
        <w:rPr>
          <w:lang w:val="fr-FR"/>
        </w:rPr>
        <w:t xml:space="preserve">on siège </w:t>
      </w:r>
      <w:r w:rsidR="001669ED">
        <w:rPr>
          <w:lang w:val="fr-FR"/>
        </w:rPr>
        <w:t xml:space="preserve">se trouve </w:t>
      </w:r>
      <w:r w:rsidR="00B87DC9" w:rsidRPr="00A024B1">
        <w:rPr>
          <w:b/>
          <w:bCs/>
          <w:lang w:val="fr-FR"/>
        </w:rPr>
        <w:t>en Mairie de 07340 PEAUGRES</w:t>
      </w:r>
      <w:r w:rsidR="00C50050" w:rsidRPr="001966B6">
        <w:rPr>
          <w:lang w:val="fr-FR"/>
        </w:rPr>
        <w:t>.</w:t>
      </w:r>
      <w:r w:rsidR="00837AA5">
        <w:rPr>
          <w:lang w:val="fr-FR"/>
        </w:rPr>
        <w:t xml:space="preserve"> </w:t>
      </w:r>
      <w:r w:rsidR="00C50050" w:rsidRPr="001966B6">
        <w:rPr>
          <w:lang w:val="fr-FR"/>
        </w:rPr>
        <w:t xml:space="preserve">Il pourra être transféré par </w:t>
      </w:r>
      <w:r w:rsidR="001669ED">
        <w:rPr>
          <w:lang w:val="fr-FR"/>
        </w:rPr>
        <w:t xml:space="preserve">simple </w:t>
      </w:r>
      <w:r w:rsidR="00C50050" w:rsidRPr="001966B6">
        <w:rPr>
          <w:lang w:val="fr-FR"/>
        </w:rPr>
        <w:t>décision du comité directeur.</w:t>
      </w:r>
      <w:r w:rsidR="00686757">
        <w:rPr>
          <w:lang w:val="fr-FR"/>
        </w:rPr>
        <w:t xml:space="preserve"> </w:t>
      </w:r>
      <w:r w:rsidR="00C55D88">
        <w:rPr>
          <w:lang w:val="fr-FR"/>
        </w:rPr>
        <w:t>L’</w:t>
      </w:r>
      <w:r w:rsidR="00C50050" w:rsidRPr="001966B6">
        <w:rPr>
          <w:lang w:val="fr-FR"/>
        </w:rPr>
        <w:t xml:space="preserve">association fait l’objet d’une déclaration </w:t>
      </w:r>
      <w:r w:rsidR="00C50050" w:rsidRPr="00A024B1">
        <w:rPr>
          <w:b/>
          <w:bCs/>
          <w:lang w:val="fr-FR"/>
        </w:rPr>
        <w:t>en préfecture d</w:t>
      </w:r>
      <w:r w:rsidR="00B87DC9" w:rsidRPr="00A024B1">
        <w:rPr>
          <w:b/>
          <w:bCs/>
          <w:lang w:val="fr-FR"/>
        </w:rPr>
        <w:t>e l’Ardèche</w:t>
      </w:r>
      <w:r w:rsidR="00C50050" w:rsidRPr="001966B6">
        <w:rPr>
          <w:lang w:val="fr-FR"/>
        </w:rPr>
        <w:t>.</w:t>
      </w:r>
    </w:p>
    <w:p w14:paraId="0F315776" w14:textId="77777777" w:rsidR="009672A2" w:rsidRDefault="001966B6" w:rsidP="00E82A4F">
      <w:pPr>
        <w:pStyle w:val="Titre3"/>
        <w:rPr>
          <w:lang w:val="fr-FR"/>
        </w:rPr>
      </w:pPr>
      <w:r w:rsidRPr="001966B6">
        <w:rPr>
          <w:lang w:val="fr-FR"/>
        </w:rPr>
        <w:t xml:space="preserve">Article </w:t>
      </w:r>
      <w:r>
        <w:rPr>
          <w:lang w:val="fr-FR"/>
        </w:rPr>
        <w:t>2</w:t>
      </w:r>
    </w:p>
    <w:p w14:paraId="72F4FFAA" w14:textId="40283511" w:rsidR="0032597A" w:rsidRDefault="00C50050" w:rsidP="009672A2">
      <w:pPr>
        <w:pStyle w:val="Sansinterligne"/>
        <w:rPr>
          <w:lang w:val="fr-FR"/>
        </w:rPr>
      </w:pPr>
      <w:r w:rsidRPr="001966B6">
        <w:rPr>
          <w:lang w:val="fr-FR"/>
        </w:rPr>
        <w:t>Les moyens d’action de l’association sont constitués par :</w:t>
      </w:r>
    </w:p>
    <w:p w14:paraId="3C0106A2" w14:textId="5DAEF203" w:rsidR="00E82A4F" w:rsidRPr="00A024B1" w:rsidRDefault="00C50050" w:rsidP="00E82A4F">
      <w:pPr>
        <w:rPr>
          <w:b/>
          <w:bCs/>
          <w:lang w:val="fr-FR"/>
        </w:rPr>
      </w:pPr>
      <w:r w:rsidRPr="00C217A6">
        <w:rPr>
          <w:lang w:val="fr-FR"/>
        </w:rPr>
        <w:t>La tenue d’assemblées</w:t>
      </w:r>
      <w:r w:rsidR="0032597A">
        <w:rPr>
          <w:lang w:val="fr-FR"/>
        </w:rPr>
        <w:t>,</w:t>
      </w:r>
      <w:r w:rsidR="009672A2">
        <w:rPr>
          <w:lang w:val="fr-FR"/>
        </w:rPr>
        <w:t xml:space="preserve"> </w:t>
      </w:r>
      <w:r w:rsidR="001669ED">
        <w:rPr>
          <w:lang w:val="fr-FR"/>
        </w:rPr>
        <w:t>d</w:t>
      </w:r>
      <w:r w:rsidRPr="00C217A6">
        <w:rPr>
          <w:lang w:val="fr-FR"/>
        </w:rPr>
        <w:t>e séances d’entraînement</w:t>
      </w:r>
      <w:r w:rsidR="00F12107">
        <w:rPr>
          <w:lang w:val="fr-FR"/>
        </w:rPr>
        <w:t xml:space="preserve"> sportif</w:t>
      </w:r>
      <w:r w:rsidR="00656D1F">
        <w:rPr>
          <w:lang w:val="fr-FR"/>
        </w:rPr>
        <w:t xml:space="preserve">, </w:t>
      </w:r>
      <w:r w:rsidR="001669ED">
        <w:rPr>
          <w:lang w:val="fr-FR"/>
        </w:rPr>
        <w:t>d</w:t>
      </w:r>
      <w:r w:rsidR="00656D1F">
        <w:rPr>
          <w:lang w:val="fr-FR"/>
        </w:rPr>
        <w:t>e cours de langue,</w:t>
      </w:r>
      <w:r w:rsidR="0032597A">
        <w:rPr>
          <w:lang w:val="fr-FR"/>
        </w:rPr>
        <w:t xml:space="preserve"> et e</w:t>
      </w:r>
      <w:r w:rsidRPr="00C217A6">
        <w:rPr>
          <w:lang w:val="fr-FR"/>
        </w:rPr>
        <w:t>n général,</w:t>
      </w:r>
      <w:r w:rsidR="00656D1F">
        <w:rPr>
          <w:lang w:val="fr-FR"/>
        </w:rPr>
        <w:t xml:space="preserve"> </w:t>
      </w:r>
      <w:r w:rsidRPr="00C217A6">
        <w:rPr>
          <w:lang w:val="fr-FR"/>
        </w:rPr>
        <w:t>tous les ser</w:t>
      </w:r>
      <w:r w:rsidR="00671105">
        <w:rPr>
          <w:lang w:val="fr-FR"/>
        </w:rPr>
        <w:softHyphen/>
      </w:r>
      <w:r w:rsidRPr="00C217A6">
        <w:rPr>
          <w:lang w:val="fr-FR"/>
        </w:rPr>
        <w:t>vices et initiatives contribuant au développement physique</w:t>
      </w:r>
      <w:r w:rsidR="00656D1F">
        <w:rPr>
          <w:lang w:val="fr-FR"/>
        </w:rPr>
        <w:t>,</w:t>
      </w:r>
      <w:r w:rsidRPr="00C217A6">
        <w:rPr>
          <w:lang w:val="fr-FR"/>
        </w:rPr>
        <w:t xml:space="preserve"> moral</w:t>
      </w:r>
      <w:r w:rsidR="00656D1F">
        <w:rPr>
          <w:lang w:val="fr-FR"/>
        </w:rPr>
        <w:t xml:space="preserve"> et culturel. </w:t>
      </w:r>
      <w:r w:rsidRPr="00C217A6">
        <w:rPr>
          <w:lang w:val="fr-FR"/>
        </w:rPr>
        <w:t xml:space="preserve">L’association s’interdit toute manifestation présentant un </w:t>
      </w:r>
      <w:r w:rsidRPr="00A024B1">
        <w:rPr>
          <w:b/>
          <w:bCs/>
          <w:lang w:val="fr-FR"/>
        </w:rPr>
        <w:t>caractère politique,</w:t>
      </w:r>
      <w:r w:rsidR="0050559B" w:rsidRPr="00A024B1">
        <w:rPr>
          <w:b/>
          <w:bCs/>
          <w:lang w:val="fr-FR"/>
        </w:rPr>
        <w:t xml:space="preserve"> </w:t>
      </w:r>
      <w:r w:rsidRPr="00A024B1">
        <w:rPr>
          <w:b/>
          <w:bCs/>
          <w:lang w:val="fr-FR"/>
        </w:rPr>
        <w:t>confessionnel ou</w:t>
      </w:r>
      <w:r w:rsidRPr="00C217A6">
        <w:rPr>
          <w:lang w:val="fr-FR"/>
        </w:rPr>
        <w:t xml:space="preserve"> </w:t>
      </w:r>
      <w:r w:rsidRPr="00A024B1">
        <w:rPr>
          <w:b/>
          <w:bCs/>
          <w:lang w:val="fr-FR"/>
        </w:rPr>
        <w:t>idéologique</w:t>
      </w:r>
      <w:r w:rsidR="00837AA5" w:rsidRPr="00A024B1">
        <w:rPr>
          <w:b/>
          <w:bCs/>
          <w:lang w:val="fr-FR"/>
        </w:rPr>
        <w:t>.</w:t>
      </w:r>
    </w:p>
    <w:p w14:paraId="0E6841A8" w14:textId="77777777" w:rsidR="00C222B9" w:rsidRPr="00CF4F29" w:rsidRDefault="00C222B9" w:rsidP="00E82A4F">
      <w:pPr>
        <w:pStyle w:val="Titre3"/>
        <w:rPr>
          <w:lang w:val="fr-FR"/>
        </w:rPr>
      </w:pPr>
      <w:r w:rsidRPr="00CF4F29">
        <w:rPr>
          <w:lang w:val="fr-FR"/>
        </w:rPr>
        <w:t>Article 3</w:t>
      </w:r>
    </w:p>
    <w:p w14:paraId="44F11EC0" w14:textId="7E050FE4" w:rsidR="006518EB" w:rsidRDefault="00C222B9">
      <w:pPr>
        <w:rPr>
          <w:lang w:val="fr-FR"/>
        </w:rPr>
      </w:pPr>
      <w:r w:rsidRPr="001966B6">
        <w:rPr>
          <w:lang w:val="fr-FR"/>
        </w:rPr>
        <w:t xml:space="preserve">L’association se compose de </w:t>
      </w:r>
      <w:r w:rsidRPr="00A024B1">
        <w:rPr>
          <w:b/>
          <w:bCs/>
          <w:lang w:val="fr-FR"/>
        </w:rPr>
        <w:t>membres actifs</w:t>
      </w:r>
      <w:r w:rsidRPr="001966B6">
        <w:rPr>
          <w:lang w:val="fr-FR"/>
        </w:rPr>
        <w:t>,</w:t>
      </w:r>
      <w:r w:rsidR="00656D1F">
        <w:rPr>
          <w:lang w:val="fr-FR"/>
        </w:rPr>
        <w:t xml:space="preserve"> </w:t>
      </w:r>
      <w:r w:rsidRPr="001966B6">
        <w:rPr>
          <w:lang w:val="fr-FR"/>
        </w:rPr>
        <w:t xml:space="preserve">de </w:t>
      </w:r>
      <w:r w:rsidRPr="00A024B1">
        <w:rPr>
          <w:b/>
          <w:bCs/>
          <w:lang w:val="fr-FR"/>
        </w:rPr>
        <w:t>membres d’honneur</w:t>
      </w:r>
      <w:r w:rsidRPr="001966B6">
        <w:rPr>
          <w:lang w:val="fr-FR"/>
        </w:rPr>
        <w:t>,</w:t>
      </w:r>
      <w:r w:rsidR="00656D1F">
        <w:rPr>
          <w:lang w:val="fr-FR"/>
        </w:rPr>
        <w:t xml:space="preserve"> </w:t>
      </w:r>
      <w:r w:rsidRPr="001966B6">
        <w:rPr>
          <w:lang w:val="fr-FR"/>
        </w:rPr>
        <w:t xml:space="preserve">ainsi que de </w:t>
      </w:r>
      <w:r w:rsidRPr="00A024B1">
        <w:rPr>
          <w:b/>
          <w:bCs/>
          <w:lang w:val="fr-FR"/>
        </w:rPr>
        <w:t>membres fondateurs</w:t>
      </w:r>
      <w:r w:rsidRPr="001966B6">
        <w:rPr>
          <w:lang w:val="fr-FR"/>
        </w:rPr>
        <w:t>.</w:t>
      </w:r>
      <w:r w:rsidR="009672A2">
        <w:rPr>
          <w:lang w:val="fr-FR"/>
        </w:rPr>
        <w:t xml:space="preserve"> </w:t>
      </w:r>
      <w:r w:rsidRPr="001966B6">
        <w:rPr>
          <w:lang w:val="fr-FR"/>
        </w:rPr>
        <w:t>Pour devenir membre,</w:t>
      </w:r>
      <w:r w:rsidR="009672A2">
        <w:rPr>
          <w:lang w:val="fr-FR"/>
        </w:rPr>
        <w:t xml:space="preserve"> </w:t>
      </w:r>
      <w:r w:rsidRPr="001966B6">
        <w:rPr>
          <w:lang w:val="fr-FR"/>
        </w:rPr>
        <w:t xml:space="preserve">il faut être </w:t>
      </w:r>
      <w:r w:rsidRPr="001F7A76">
        <w:rPr>
          <w:b/>
          <w:bCs/>
          <w:lang w:val="fr-FR"/>
        </w:rPr>
        <w:t>agréé par le comité directeur</w:t>
      </w:r>
      <w:r w:rsidR="006518EB">
        <w:rPr>
          <w:b/>
          <w:bCs/>
          <w:lang w:val="fr-FR"/>
        </w:rPr>
        <w:t>, après avoir formulé une demande d’admission (formulaires adéquats)</w:t>
      </w:r>
      <w:r w:rsidRPr="001966B6">
        <w:rPr>
          <w:lang w:val="fr-FR"/>
        </w:rPr>
        <w:t>,</w:t>
      </w:r>
      <w:r w:rsidR="00871E1A">
        <w:rPr>
          <w:lang w:val="fr-FR"/>
        </w:rPr>
        <w:t xml:space="preserve"> et </w:t>
      </w:r>
      <w:r w:rsidRPr="001966B6">
        <w:rPr>
          <w:lang w:val="fr-FR"/>
        </w:rPr>
        <w:t>payer une cotisation annuelle comprenant :</w:t>
      </w:r>
      <w:r w:rsidR="00656D1F">
        <w:rPr>
          <w:lang w:val="fr-FR"/>
        </w:rPr>
        <w:t xml:space="preserve"> </w:t>
      </w:r>
      <w:r w:rsidRPr="001966B6">
        <w:rPr>
          <w:lang w:val="fr-FR"/>
        </w:rPr>
        <w:t>Un droit d’admission annuel,</w:t>
      </w:r>
      <w:r w:rsidR="00A024B1">
        <w:rPr>
          <w:lang w:val="fr-FR"/>
        </w:rPr>
        <w:t xml:space="preserve"> éventuellement </w:t>
      </w:r>
      <w:r w:rsidRPr="001966B6">
        <w:rPr>
          <w:lang w:val="fr-FR"/>
        </w:rPr>
        <w:t>le prix de l</w:t>
      </w:r>
      <w:r w:rsidR="00656D1F">
        <w:rPr>
          <w:lang w:val="fr-FR"/>
        </w:rPr>
        <w:t>’assurance ou licence</w:t>
      </w:r>
      <w:r w:rsidR="00A024B1">
        <w:rPr>
          <w:lang w:val="fr-FR"/>
        </w:rPr>
        <w:t xml:space="preserve"> sportive</w:t>
      </w:r>
      <w:r w:rsidRPr="001966B6">
        <w:rPr>
          <w:lang w:val="fr-FR"/>
        </w:rPr>
        <w:t>,</w:t>
      </w:r>
      <w:r w:rsidR="009672A2">
        <w:rPr>
          <w:lang w:val="fr-FR"/>
        </w:rPr>
        <w:t xml:space="preserve"> </w:t>
      </w:r>
      <w:r w:rsidRPr="001966B6">
        <w:rPr>
          <w:lang w:val="fr-FR"/>
        </w:rPr>
        <w:t xml:space="preserve">ainsi que le montant du prix des cours pour les trois trimestres de l’année </w:t>
      </w:r>
      <w:r w:rsidR="00656D1F">
        <w:rPr>
          <w:lang w:val="fr-FR"/>
        </w:rPr>
        <w:t>scolaire</w:t>
      </w:r>
      <w:r w:rsidRPr="001966B6">
        <w:rPr>
          <w:lang w:val="fr-FR"/>
        </w:rPr>
        <w:t>.</w:t>
      </w:r>
      <w:r w:rsidR="006518EB">
        <w:rPr>
          <w:lang w:val="fr-FR"/>
        </w:rPr>
        <w:t xml:space="preserve"> Toute personne déposant et signant le formulaire d’inscription reconnaît par sa signature avoir pris connaissance</w:t>
      </w:r>
      <w:r w:rsidR="00871E1A">
        <w:rPr>
          <w:lang w:val="fr-FR"/>
        </w:rPr>
        <w:t xml:space="preserve"> des statuts</w:t>
      </w:r>
      <w:r w:rsidR="006518EB">
        <w:rPr>
          <w:lang w:val="fr-FR"/>
        </w:rPr>
        <w:t xml:space="preserve">. </w:t>
      </w:r>
      <w:r w:rsidRPr="00A024B1">
        <w:rPr>
          <w:b/>
          <w:bCs/>
          <w:lang w:val="fr-FR"/>
        </w:rPr>
        <w:t>Le montant du droit d’ad</w:t>
      </w:r>
      <w:r w:rsidR="00FE12D5" w:rsidRPr="00A024B1">
        <w:rPr>
          <w:b/>
          <w:bCs/>
          <w:lang w:val="fr-FR"/>
        </w:rPr>
        <w:t xml:space="preserve">mission et le prix des cours sont </w:t>
      </w:r>
      <w:r w:rsidRPr="00A024B1">
        <w:rPr>
          <w:b/>
          <w:bCs/>
          <w:lang w:val="fr-FR"/>
        </w:rPr>
        <w:t>fixé</w:t>
      </w:r>
      <w:r w:rsidR="00FE12D5" w:rsidRPr="00A024B1">
        <w:rPr>
          <w:b/>
          <w:bCs/>
          <w:lang w:val="fr-FR"/>
        </w:rPr>
        <w:t>s</w:t>
      </w:r>
      <w:r w:rsidRPr="00A024B1">
        <w:rPr>
          <w:b/>
          <w:bCs/>
          <w:lang w:val="fr-FR"/>
        </w:rPr>
        <w:t xml:space="preserve"> par l’assemblée générale</w:t>
      </w:r>
      <w:r w:rsidRPr="001966B6">
        <w:rPr>
          <w:lang w:val="fr-FR"/>
        </w:rPr>
        <w:t>,</w:t>
      </w:r>
      <w:r w:rsidR="006518EB">
        <w:rPr>
          <w:lang w:val="fr-FR"/>
        </w:rPr>
        <w:t xml:space="preserve"> sur </w:t>
      </w:r>
      <w:r w:rsidRPr="001966B6">
        <w:rPr>
          <w:lang w:val="fr-FR"/>
        </w:rPr>
        <w:t>proposition du comité directeur.</w:t>
      </w:r>
      <w:r w:rsidR="00656D1F">
        <w:rPr>
          <w:lang w:val="fr-FR"/>
        </w:rPr>
        <w:t xml:space="preserve"> </w:t>
      </w:r>
      <w:r w:rsidRPr="001966B6">
        <w:rPr>
          <w:lang w:val="fr-FR"/>
        </w:rPr>
        <w:t xml:space="preserve">Le montant de la licence sportive est fixé au niveau national par la </w:t>
      </w:r>
      <w:r w:rsidRPr="00871E1A">
        <w:rPr>
          <w:b/>
          <w:bCs/>
          <w:lang w:val="fr-FR"/>
        </w:rPr>
        <w:t>fédération</w:t>
      </w:r>
      <w:r w:rsidR="006518EB" w:rsidRPr="00871E1A">
        <w:rPr>
          <w:b/>
          <w:bCs/>
          <w:lang w:val="fr-FR"/>
        </w:rPr>
        <w:t xml:space="preserve"> </w:t>
      </w:r>
      <w:r w:rsidR="00656D1F" w:rsidRPr="00871E1A">
        <w:rPr>
          <w:b/>
          <w:bCs/>
          <w:lang w:val="fr-FR"/>
        </w:rPr>
        <w:t>de tutelle choisie</w:t>
      </w:r>
      <w:r w:rsidRPr="001966B6">
        <w:rPr>
          <w:lang w:val="fr-FR"/>
        </w:rPr>
        <w:t>.</w:t>
      </w:r>
      <w:r w:rsidR="009672A2">
        <w:rPr>
          <w:lang w:val="fr-FR"/>
        </w:rPr>
        <w:t xml:space="preserve"> </w:t>
      </w:r>
      <w:r w:rsidRPr="00C217A6">
        <w:rPr>
          <w:lang w:val="fr-FR"/>
        </w:rPr>
        <w:t xml:space="preserve">Le titre </w:t>
      </w:r>
      <w:r w:rsidRPr="00871E1A">
        <w:rPr>
          <w:b/>
          <w:bCs/>
          <w:lang w:val="fr-FR"/>
        </w:rPr>
        <w:t>de membre d’honneur</w:t>
      </w:r>
      <w:r w:rsidRPr="00C217A6">
        <w:rPr>
          <w:lang w:val="fr-FR"/>
        </w:rPr>
        <w:t xml:space="preserve"> peut être décerné par le comité directeur aux personnes physiques ou morales rendant ou ayant rendu des services à l’association</w:t>
      </w:r>
      <w:r w:rsidR="001F7A76">
        <w:rPr>
          <w:lang w:val="fr-FR"/>
        </w:rPr>
        <w:t>,</w:t>
      </w:r>
      <w:r w:rsidRPr="00C217A6">
        <w:rPr>
          <w:lang w:val="fr-FR"/>
        </w:rPr>
        <w:t xml:space="preserve"> ou pour toute autre raison </w:t>
      </w:r>
      <w:r w:rsidRPr="00A024B1">
        <w:rPr>
          <w:b/>
          <w:bCs/>
          <w:lang w:val="fr-FR"/>
        </w:rPr>
        <w:t>jugée valable par ce même comité</w:t>
      </w:r>
      <w:r w:rsidRPr="00C217A6">
        <w:rPr>
          <w:lang w:val="fr-FR"/>
        </w:rPr>
        <w:t>.</w:t>
      </w:r>
      <w:r w:rsidR="006518EB">
        <w:rPr>
          <w:lang w:val="fr-FR"/>
        </w:rPr>
        <w:t xml:space="preserve"> </w:t>
      </w:r>
      <w:r w:rsidRPr="00C217A6">
        <w:rPr>
          <w:lang w:val="fr-FR"/>
        </w:rPr>
        <w:t>Ce titre</w:t>
      </w:r>
      <w:r w:rsidR="00656D1F">
        <w:rPr>
          <w:lang w:val="fr-FR"/>
        </w:rPr>
        <w:t xml:space="preserve"> dispense de </w:t>
      </w:r>
      <w:r w:rsidR="00656D1F" w:rsidRPr="00A024B1">
        <w:rPr>
          <w:b/>
          <w:bCs/>
          <w:lang w:val="fr-FR"/>
        </w:rPr>
        <w:t>toute cotisation</w:t>
      </w:r>
      <w:r w:rsidR="002F2125">
        <w:rPr>
          <w:lang w:val="fr-FR"/>
        </w:rPr>
        <w:t>,</w:t>
      </w:r>
      <w:r w:rsidR="00656D1F">
        <w:rPr>
          <w:lang w:val="fr-FR"/>
        </w:rPr>
        <w:t xml:space="preserve"> tout comme le titre de membre </w:t>
      </w:r>
      <w:r w:rsidR="00656D1F" w:rsidRPr="00A024B1">
        <w:rPr>
          <w:b/>
          <w:bCs/>
          <w:lang w:val="fr-FR"/>
        </w:rPr>
        <w:t>fondateur.</w:t>
      </w:r>
      <w:r w:rsidR="002F2125">
        <w:rPr>
          <w:lang w:val="fr-FR"/>
        </w:rPr>
        <w:t xml:space="preserve"> </w:t>
      </w:r>
    </w:p>
    <w:p w14:paraId="05B589C8" w14:textId="2F6E17FD" w:rsidR="001966B6" w:rsidRPr="00C217A6" w:rsidRDefault="00DD74A4" w:rsidP="00E82A4F">
      <w:pPr>
        <w:pStyle w:val="Titre3"/>
        <w:rPr>
          <w:lang w:val="fr-FR"/>
        </w:rPr>
      </w:pPr>
      <w:r w:rsidRPr="00C217A6">
        <w:rPr>
          <w:lang w:val="fr-FR"/>
        </w:rPr>
        <w:t>Article 4</w:t>
      </w:r>
      <w:r w:rsidR="0050559B" w:rsidRPr="00C217A6">
        <w:rPr>
          <w:lang w:val="fr-FR"/>
        </w:rPr>
        <w:t xml:space="preserve">  </w:t>
      </w:r>
    </w:p>
    <w:p w14:paraId="7D8F49F5" w14:textId="03DEACE4" w:rsidR="00E74886" w:rsidRDefault="00DD74A4" w:rsidP="00E74886">
      <w:pPr>
        <w:rPr>
          <w:lang w:val="fr-FR"/>
        </w:rPr>
      </w:pPr>
      <w:r w:rsidRPr="00E21644">
        <w:rPr>
          <w:b/>
          <w:bCs/>
          <w:lang w:val="fr-FR"/>
        </w:rPr>
        <w:t>La qualité de membre se perd</w:t>
      </w:r>
      <w:r w:rsidR="002F2125">
        <w:rPr>
          <w:lang w:val="fr-FR"/>
        </w:rPr>
        <w:t xml:space="preserve"> </w:t>
      </w:r>
      <w:r w:rsidRPr="001966B6">
        <w:rPr>
          <w:lang w:val="fr-FR"/>
        </w:rPr>
        <w:t>:</w:t>
      </w:r>
      <w:r w:rsidR="00656D1F">
        <w:rPr>
          <w:lang w:val="fr-FR"/>
        </w:rPr>
        <w:t xml:space="preserve"> </w:t>
      </w:r>
      <w:r w:rsidRPr="001966B6">
        <w:rPr>
          <w:lang w:val="fr-FR"/>
        </w:rPr>
        <w:t>Par démission</w:t>
      </w:r>
      <w:r w:rsidR="0032597A">
        <w:rPr>
          <w:lang w:val="fr-FR"/>
        </w:rPr>
        <w:t xml:space="preserve"> ou p</w:t>
      </w:r>
      <w:r w:rsidRPr="00C217A6">
        <w:rPr>
          <w:lang w:val="fr-FR"/>
        </w:rPr>
        <w:t xml:space="preserve">ar la </w:t>
      </w:r>
      <w:r w:rsidRPr="00A024B1">
        <w:rPr>
          <w:b/>
          <w:bCs/>
          <w:lang w:val="fr-FR"/>
        </w:rPr>
        <w:t xml:space="preserve">radiation </w:t>
      </w:r>
      <w:r w:rsidRPr="00C217A6">
        <w:rPr>
          <w:lang w:val="fr-FR"/>
        </w:rPr>
        <w:t xml:space="preserve">prononcée par le comité directeur pour non-paiement de la cotisation ou pour </w:t>
      </w:r>
      <w:r w:rsidRPr="00A024B1">
        <w:rPr>
          <w:b/>
          <w:bCs/>
          <w:lang w:val="fr-FR"/>
        </w:rPr>
        <w:t>tout motif jugé</w:t>
      </w:r>
      <w:r w:rsidR="002F2125" w:rsidRPr="00A024B1">
        <w:rPr>
          <w:b/>
          <w:bCs/>
          <w:lang w:val="fr-FR"/>
        </w:rPr>
        <w:t xml:space="preserve"> grave</w:t>
      </w:r>
      <w:r w:rsidRPr="00C217A6">
        <w:rPr>
          <w:lang w:val="fr-FR"/>
        </w:rPr>
        <w:t>.</w:t>
      </w:r>
      <w:r w:rsidR="00A024B1">
        <w:rPr>
          <w:lang w:val="fr-FR"/>
        </w:rPr>
        <w:t xml:space="preserve"> </w:t>
      </w:r>
      <w:r w:rsidRPr="00C217A6">
        <w:rPr>
          <w:lang w:val="fr-FR"/>
        </w:rPr>
        <w:t>Le membre concerné aura été préalablement ap</w:t>
      </w:r>
      <w:r w:rsidR="00671105">
        <w:rPr>
          <w:lang w:val="fr-FR"/>
        </w:rPr>
        <w:softHyphen/>
      </w:r>
      <w:r w:rsidR="00837AA5">
        <w:rPr>
          <w:lang w:val="fr-FR"/>
        </w:rPr>
        <w:t>pelé à fournir des explications</w:t>
      </w:r>
      <w:r w:rsidRPr="00C217A6">
        <w:rPr>
          <w:lang w:val="fr-FR"/>
        </w:rPr>
        <w:t>.</w:t>
      </w:r>
      <w:r w:rsidR="00871E1A">
        <w:rPr>
          <w:lang w:val="fr-FR"/>
        </w:rPr>
        <w:t xml:space="preserve"> Il pourra se faire assister par une personne majeure.</w:t>
      </w:r>
    </w:p>
    <w:p w14:paraId="19CCECA8" w14:textId="63743E84" w:rsidR="00DD74A4" w:rsidRPr="008B1479" w:rsidRDefault="00BE1B1D" w:rsidP="008B1479">
      <w:pPr>
        <w:pStyle w:val="Sansinterligne"/>
        <w:rPr>
          <w:b/>
          <w:bCs/>
        </w:rPr>
      </w:pPr>
      <w:r w:rsidRPr="008B1479">
        <w:rPr>
          <w:b/>
          <w:bCs/>
        </w:rPr>
        <w:t xml:space="preserve">B) </w:t>
      </w:r>
      <w:r w:rsidR="00DD74A4" w:rsidRPr="008B1479">
        <w:rPr>
          <w:b/>
          <w:bCs/>
        </w:rPr>
        <w:t>AFFILIATIONS</w:t>
      </w:r>
    </w:p>
    <w:p w14:paraId="3B6E68EB" w14:textId="77777777" w:rsidR="00DD74A4" w:rsidRPr="001966B6" w:rsidRDefault="00DD74A4" w:rsidP="00E82A4F">
      <w:pPr>
        <w:pStyle w:val="Titre3"/>
        <w:rPr>
          <w:lang w:val="fr-FR"/>
        </w:rPr>
      </w:pPr>
      <w:r w:rsidRPr="001966B6">
        <w:rPr>
          <w:lang w:val="fr-FR"/>
        </w:rPr>
        <w:t>Article 5</w:t>
      </w:r>
    </w:p>
    <w:p w14:paraId="15BBDE62" w14:textId="5E8E1507" w:rsidR="00E82A4F" w:rsidRDefault="00DD74A4" w:rsidP="00E82A4F">
      <w:pPr>
        <w:rPr>
          <w:lang w:val="fr-FR"/>
        </w:rPr>
      </w:pPr>
      <w:r w:rsidRPr="001966B6">
        <w:rPr>
          <w:lang w:val="fr-FR"/>
        </w:rPr>
        <w:t>L’association</w:t>
      </w:r>
      <w:r w:rsidR="00A024B1">
        <w:rPr>
          <w:lang w:val="fr-FR"/>
        </w:rPr>
        <w:t xml:space="preserve"> sera </w:t>
      </w:r>
      <w:r w:rsidRPr="001966B6">
        <w:rPr>
          <w:lang w:val="fr-FR"/>
        </w:rPr>
        <w:t>affiliée aux fédérations sportives régissant les sports qu’elle</w:t>
      </w:r>
      <w:r w:rsidR="00871E1A">
        <w:rPr>
          <w:lang w:val="fr-FR"/>
        </w:rPr>
        <w:t xml:space="preserve"> choisit </w:t>
      </w:r>
      <w:r w:rsidRPr="001966B6">
        <w:rPr>
          <w:lang w:val="fr-FR"/>
        </w:rPr>
        <w:t>de prati</w:t>
      </w:r>
      <w:r w:rsidR="00671105">
        <w:rPr>
          <w:lang w:val="fr-FR"/>
        </w:rPr>
        <w:softHyphen/>
      </w:r>
      <w:r w:rsidRPr="001966B6">
        <w:rPr>
          <w:lang w:val="fr-FR"/>
        </w:rPr>
        <w:t>quer.</w:t>
      </w:r>
      <w:r w:rsidR="009672A2">
        <w:rPr>
          <w:lang w:val="fr-FR"/>
        </w:rPr>
        <w:t xml:space="preserve"> </w:t>
      </w:r>
      <w:r w:rsidRPr="001966B6">
        <w:rPr>
          <w:lang w:val="fr-FR"/>
        </w:rPr>
        <w:t>Elle s’engage à se co</w:t>
      </w:r>
      <w:r w:rsidR="00F22BE2" w:rsidRPr="001966B6">
        <w:rPr>
          <w:lang w:val="fr-FR"/>
        </w:rPr>
        <w:t>n</w:t>
      </w:r>
      <w:r w:rsidRPr="001966B6">
        <w:rPr>
          <w:lang w:val="fr-FR"/>
        </w:rPr>
        <w:t>former entièrement aux statuts</w:t>
      </w:r>
      <w:r w:rsidR="00871E1A">
        <w:rPr>
          <w:lang w:val="fr-FR"/>
        </w:rPr>
        <w:t xml:space="preserve">, </w:t>
      </w:r>
      <w:r w:rsidRPr="001966B6">
        <w:rPr>
          <w:lang w:val="fr-FR"/>
        </w:rPr>
        <w:t xml:space="preserve">règlements </w:t>
      </w:r>
      <w:r w:rsidR="00871E1A">
        <w:rPr>
          <w:lang w:val="fr-FR"/>
        </w:rPr>
        <w:t xml:space="preserve">et décisions </w:t>
      </w:r>
      <w:r w:rsidRPr="001966B6">
        <w:rPr>
          <w:lang w:val="fr-FR"/>
        </w:rPr>
        <w:t>des</w:t>
      </w:r>
      <w:r w:rsidR="00871E1A">
        <w:rPr>
          <w:lang w:val="fr-FR"/>
        </w:rPr>
        <w:t>dites</w:t>
      </w:r>
      <w:r w:rsidRPr="001966B6">
        <w:rPr>
          <w:lang w:val="fr-FR"/>
        </w:rPr>
        <w:t xml:space="preserve"> fédérations,</w:t>
      </w:r>
      <w:r w:rsidR="00A024B1">
        <w:rPr>
          <w:lang w:val="fr-FR"/>
        </w:rPr>
        <w:t xml:space="preserve"> </w:t>
      </w:r>
      <w:r w:rsidRPr="001966B6">
        <w:rPr>
          <w:lang w:val="fr-FR"/>
        </w:rPr>
        <w:t>ainsi qu’à ceux de</w:t>
      </w:r>
      <w:r w:rsidR="00A024B1">
        <w:rPr>
          <w:lang w:val="fr-FR"/>
        </w:rPr>
        <w:t xml:space="preserve"> leurs </w:t>
      </w:r>
      <w:r w:rsidRPr="001966B6">
        <w:rPr>
          <w:lang w:val="fr-FR"/>
        </w:rPr>
        <w:t>comités départementaux et régionaux</w:t>
      </w:r>
      <w:r w:rsidR="00E21644">
        <w:rPr>
          <w:lang w:val="fr-FR"/>
        </w:rPr>
        <w:t>.</w:t>
      </w:r>
    </w:p>
    <w:p w14:paraId="0BC9A907" w14:textId="77777777" w:rsidR="000C7CEA" w:rsidRDefault="000C7CEA" w:rsidP="00E82A4F">
      <w:pPr>
        <w:rPr>
          <w:lang w:val="fr-FR"/>
        </w:rPr>
      </w:pPr>
    </w:p>
    <w:p w14:paraId="6BF380BA" w14:textId="6739DCDC" w:rsidR="00F22BE2" w:rsidRPr="008B1479" w:rsidRDefault="00BE1B1D" w:rsidP="008B1479">
      <w:pPr>
        <w:rPr>
          <w:b/>
          <w:bCs/>
          <w:lang w:val="fr-FR"/>
        </w:rPr>
      </w:pPr>
      <w:r w:rsidRPr="008B1479">
        <w:rPr>
          <w:b/>
          <w:bCs/>
          <w:lang w:val="fr-FR"/>
        </w:rPr>
        <w:t xml:space="preserve">C) </w:t>
      </w:r>
      <w:r w:rsidR="00F22BE2" w:rsidRPr="008B1479">
        <w:rPr>
          <w:b/>
          <w:bCs/>
          <w:lang w:val="fr-FR"/>
        </w:rPr>
        <w:t>ADMINISTRATION ET FONCTIONNEMENT</w:t>
      </w:r>
    </w:p>
    <w:p w14:paraId="0E2F6A53" w14:textId="77777777" w:rsidR="0032597A" w:rsidRDefault="00F22BE2" w:rsidP="00E82A4F">
      <w:pPr>
        <w:pStyle w:val="Titre3"/>
        <w:rPr>
          <w:lang w:val="fr-FR"/>
        </w:rPr>
      </w:pPr>
      <w:r w:rsidRPr="001966B6">
        <w:rPr>
          <w:lang w:val="fr-FR"/>
        </w:rPr>
        <w:lastRenderedPageBreak/>
        <w:t>Article 6</w:t>
      </w:r>
    </w:p>
    <w:p w14:paraId="41310702" w14:textId="0547E4C9" w:rsidR="001A2B3F" w:rsidRDefault="00F22BE2">
      <w:pPr>
        <w:rPr>
          <w:lang w:val="fr-FR"/>
        </w:rPr>
      </w:pPr>
      <w:r w:rsidRPr="001966B6">
        <w:rPr>
          <w:lang w:val="fr-FR"/>
        </w:rPr>
        <w:t>Le comité directeur de l’association est co</w:t>
      </w:r>
      <w:r w:rsidR="00671105">
        <w:rPr>
          <w:lang w:val="fr-FR"/>
        </w:rPr>
        <w:t xml:space="preserve">mposé </w:t>
      </w:r>
      <w:r w:rsidR="00671105" w:rsidRPr="003C15F3">
        <w:rPr>
          <w:b/>
          <w:bCs/>
          <w:lang w:val="fr-FR"/>
        </w:rPr>
        <w:t>de 3</w:t>
      </w:r>
      <w:r w:rsidR="006735D4">
        <w:rPr>
          <w:b/>
          <w:bCs/>
          <w:lang w:val="fr-FR"/>
        </w:rPr>
        <w:t xml:space="preserve"> à 6 </w:t>
      </w:r>
      <w:r w:rsidR="00671105" w:rsidRPr="003C15F3">
        <w:rPr>
          <w:b/>
          <w:bCs/>
          <w:lang w:val="fr-FR"/>
        </w:rPr>
        <w:t>membres</w:t>
      </w:r>
      <w:r w:rsidRPr="001966B6">
        <w:rPr>
          <w:lang w:val="fr-FR"/>
        </w:rPr>
        <w:t>,</w:t>
      </w:r>
      <w:r w:rsidR="00C45B16">
        <w:rPr>
          <w:lang w:val="fr-FR"/>
        </w:rPr>
        <w:t xml:space="preserve"> </w:t>
      </w:r>
      <w:r w:rsidRPr="001966B6">
        <w:rPr>
          <w:lang w:val="fr-FR"/>
        </w:rPr>
        <w:t>élus pour 6 ans par l’assemblée générale des électeurs prévus à l’alinéa suivant.</w:t>
      </w:r>
      <w:r w:rsidR="00A024B1">
        <w:rPr>
          <w:lang w:val="fr-FR"/>
        </w:rPr>
        <w:t xml:space="preserve"> </w:t>
      </w:r>
      <w:r w:rsidRPr="00C217A6">
        <w:rPr>
          <w:lang w:val="fr-FR"/>
        </w:rPr>
        <w:t xml:space="preserve">Est </w:t>
      </w:r>
      <w:r w:rsidRPr="001E0ECE">
        <w:rPr>
          <w:b/>
          <w:bCs/>
          <w:lang w:val="fr-FR"/>
        </w:rPr>
        <w:t>éle</w:t>
      </w:r>
      <w:r w:rsidR="00CF4F29" w:rsidRPr="001E0ECE">
        <w:rPr>
          <w:b/>
          <w:bCs/>
          <w:lang w:val="fr-FR"/>
        </w:rPr>
        <w:t>cteur</w:t>
      </w:r>
      <w:r w:rsidR="00CF4F29">
        <w:rPr>
          <w:lang w:val="fr-FR"/>
        </w:rPr>
        <w:t xml:space="preserve"> toute personne âgée de 1</w:t>
      </w:r>
      <w:r w:rsidR="00A024B1">
        <w:rPr>
          <w:lang w:val="fr-FR"/>
        </w:rPr>
        <w:t>8</w:t>
      </w:r>
      <w:r w:rsidRPr="00C217A6">
        <w:rPr>
          <w:lang w:val="fr-FR"/>
        </w:rPr>
        <w:t xml:space="preserve"> ans au moins au jour de l’élection</w:t>
      </w:r>
      <w:r w:rsidRPr="001E0ECE">
        <w:rPr>
          <w:b/>
          <w:bCs/>
          <w:lang w:val="fr-FR"/>
        </w:rPr>
        <w:t>,</w:t>
      </w:r>
      <w:r w:rsidR="00671105" w:rsidRPr="001E0ECE">
        <w:rPr>
          <w:b/>
          <w:bCs/>
          <w:lang w:val="fr-FR"/>
        </w:rPr>
        <w:t xml:space="preserve"> </w:t>
      </w:r>
      <w:r w:rsidRPr="001E0ECE">
        <w:rPr>
          <w:b/>
          <w:bCs/>
          <w:lang w:val="fr-FR"/>
        </w:rPr>
        <w:t>membre actif</w:t>
      </w:r>
      <w:r w:rsidR="003C15F3">
        <w:rPr>
          <w:lang w:val="fr-FR"/>
        </w:rPr>
        <w:t>,</w:t>
      </w:r>
      <w:r w:rsidRPr="00C217A6">
        <w:rPr>
          <w:lang w:val="fr-FR"/>
        </w:rPr>
        <w:t xml:space="preserve"> ayant adhéré à l’association depuis plus de </w:t>
      </w:r>
      <w:r w:rsidRPr="001E0ECE">
        <w:rPr>
          <w:b/>
          <w:bCs/>
          <w:lang w:val="fr-FR"/>
        </w:rPr>
        <w:t>six mois</w:t>
      </w:r>
      <w:r w:rsidRPr="00C217A6">
        <w:rPr>
          <w:lang w:val="fr-FR"/>
        </w:rPr>
        <w:t>,</w:t>
      </w:r>
      <w:r w:rsidR="00671105">
        <w:rPr>
          <w:lang w:val="fr-FR"/>
        </w:rPr>
        <w:t xml:space="preserve"> </w:t>
      </w:r>
      <w:r w:rsidRPr="00C217A6">
        <w:rPr>
          <w:lang w:val="fr-FR"/>
        </w:rPr>
        <w:t>à jour de ses cotisations,</w:t>
      </w:r>
      <w:r w:rsidR="00E21644">
        <w:rPr>
          <w:lang w:val="fr-FR"/>
        </w:rPr>
        <w:t xml:space="preserve"> ou bien </w:t>
      </w:r>
      <w:r w:rsidRPr="00C217A6">
        <w:rPr>
          <w:lang w:val="fr-FR"/>
        </w:rPr>
        <w:t xml:space="preserve">membre </w:t>
      </w:r>
      <w:r w:rsidRPr="001E0ECE">
        <w:rPr>
          <w:b/>
          <w:bCs/>
          <w:lang w:val="fr-FR"/>
        </w:rPr>
        <w:t>d’honneur</w:t>
      </w:r>
      <w:r w:rsidRPr="00C217A6">
        <w:rPr>
          <w:lang w:val="fr-FR"/>
        </w:rPr>
        <w:t xml:space="preserve"> ou </w:t>
      </w:r>
      <w:r w:rsidRPr="001E0ECE">
        <w:rPr>
          <w:b/>
          <w:bCs/>
          <w:lang w:val="fr-FR"/>
        </w:rPr>
        <w:t>fondateur</w:t>
      </w:r>
      <w:r w:rsidRPr="00C217A6">
        <w:rPr>
          <w:lang w:val="fr-FR"/>
        </w:rPr>
        <w:t>.</w:t>
      </w:r>
      <w:r w:rsidR="00671105">
        <w:rPr>
          <w:lang w:val="fr-FR"/>
        </w:rPr>
        <w:t xml:space="preserve"> </w:t>
      </w:r>
      <w:r w:rsidRPr="00C217A6">
        <w:rPr>
          <w:lang w:val="fr-FR"/>
        </w:rPr>
        <w:t>Le vote par procuration est admis,</w:t>
      </w:r>
      <w:r w:rsidR="003C15F3">
        <w:rPr>
          <w:lang w:val="fr-FR"/>
        </w:rPr>
        <w:t xml:space="preserve"> </w:t>
      </w:r>
      <w:r w:rsidRPr="00C217A6">
        <w:rPr>
          <w:lang w:val="fr-FR"/>
        </w:rPr>
        <w:t>contrairement au vote par correspondance.</w:t>
      </w:r>
      <w:r w:rsidR="00671105">
        <w:rPr>
          <w:lang w:val="fr-FR"/>
        </w:rPr>
        <w:t xml:space="preserve"> </w:t>
      </w:r>
      <w:r w:rsidRPr="001E0ECE">
        <w:rPr>
          <w:b/>
          <w:bCs/>
          <w:lang w:val="fr-FR"/>
        </w:rPr>
        <w:t>Est éligible</w:t>
      </w:r>
      <w:r w:rsidRPr="00C217A6">
        <w:rPr>
          <w:lang w:val="fr-FR"/>
        </w:rPr>
        <w:t xml:space="preserve"> au comité directeur t</w:t>
      </w:r>
      <w:r w:rsidR="00CF4F29">
        <w:rPr>
          <w:lang w:val="fr-FR"/>
        </w:rPr>
        <w:t>oute personne de plus de 1</w:t>
      </w:r>
      <w:r w:rsidR="003C15F3">
        <w:rPr>
          <w:lang w:val="fr-FR"/>
        </w:rPr>
        <w:t>8</w:t>
      </w:r>
      <w:r w:rsidR="00CF4F29">
        <w:rPr>
          <w:lang w:val="fr-FR"/>
        </w:rPr>
        <w:t xml:space="preserve"> ans</w:t>
      </w:r>
      <w:r w:rsidRPr="00C217A6">
        <w:rPr>
          <w:lang w:val="fr-FR"/>
        </w:rPr>
        <w:t>,</w:t>
      </w:r>
      <w:r w:rsidR="00671105">
        <w:rPr>
          <w:lang w:val="fr-FR"/>
        </w:rPr>
        <w:t xml:space="preserve"> </w:t>
      </w:r>
      <w:r w:rsidRPr="00C217A6">
        <w:rPr>
          <w:lang w:val="fr-FR"/>
        </w:rPr>
        <w:t>membre actif,</w:t>
      </w:r>
      <w:r w:rsidR="00671105">
        <w:rPr>
          <w:lang w:val="fr-FR"/>
        </w:rPr>
        <w:t xml:space="preserve"> </w:t>
      </w:r>
      <w:r w:rsidRPr="00C217A6">
        <w:rPr>
          <w:lang w:val="fr-FR"/>
        </w:rPr>
        <w:t>d’honneur ou fondateur,</w:t>
      </w:r>
      <w:r w:rsidR="00671105">
        <w:rPr>
          <w:lang w:val="fr-FR"/>
        </w:rPr>
        <w:t xml:space="preserve"> </w:t>
      </w:r>
      <w:r w:rsidR="001A2B3F" w:rsidRPr="00C217A6">
        <w:rPr>
          <w:lang w:val="fr-FR"/>
        </w:rPr>
        <w:t xml:space="preserve">ayant adhéré à l’association depuis plus de </w:t>
      </w:r>
      <w:r w:rsidR="00C55D88">
        <w:rPr>
          <w:lang w:val="fr-FR"/>
        </w:rPr>
        <w:t>d</w:t>
      </w:r>
      <w:r w:rsidR="001A2B3F" w:rsidRPr="00C217A6">
        <w:rPr>
          <w:lang w:val="fr-FR"/>
        </w:rPr>
        <w:t>ix mois et à jour de ses cotisations.</w:t>
      </w:r>
      <w:r w:rsidR="00671105">
        <w:rPr>
          <w:lang w:val="fr-FR"/>
        </w:rPr>
        <w:t xml:space="preserve"> </w:t>
      </w:r>
      <w:r w:rsidR="001A2B3F" w:rsidRPr="00C217A6">
        <w:rPr>
          <w:lang w:val="fr-FR"/>
        </w:rPr>
        <w:t xml:space="preserve">Le comité </w:t>
      </w:r>
      <w:r w:rsidR="007B7925">
        <w:rPr>
          <w:lang w:val="fr-FR"/>
        </w:rPr>
        <w:t xml:space="preserve">se </w:t>
      </w:r>
      <w:r w:rsidR="001A2B3F" w:rsidRPr="00C217A6">
        <w:rPr>
          <w:lang w:val="fr-FR"/>
        </w:rPr>
        <w:t>renouvelle</w:t>
      </w:r>
      <w:r w:rsidR="007B7925">
        <w:rPr>
          <w:lang w:val="fr-FR"/>
        </w:rPr>
        <w:t xml:space="preserve"> par</w:t>
      </w:r>
      <w:r w:rsidR="00F12107">
        <w:rPr>
          <w:lang w:val="fr-FR"/>
        </w:rPr>
        <w:t xml:space="preserve"> tiers</w:t>
      </w:r>
      <w:r w:rsidR="00E21644">
        <w:rPr>
          <w:lang w:val="fr-FR"/>
        </w:rPr>
        <w:t xml:space="preserve"> </w:t>
      </w:r>
      <w:r w:rsidR="001A2B3F" w:rsidRPr="00C217A6">
        <w:rPr>
          <w:lang w:val="fr-FR"/>
        </w:rPr>
        <w:t>chaque année.</w:t>
      </w:r>
      <w:r w:rsidR="00671105">
        <w:rPr>
          <w:lang w:val="fr-FR"/>
        </w:rPr>
        <w:t xml:space="preserve"> </w:t>
      </w:r>
      <w:r w:rsidR="001A2B3F" w:rsidRPr="00C217A6">
        <w:rPr>
          <w:lang w:val="fr-FR"/>
        </w:rPr>
        <w:t>Le</w:t>
      </w:r>
      <w:r w:rsidR="006735D4">
        <w:rPr>
          <w:lang w:val="fr-FR"/>
        </w:rPr>
        <w:t>s</w:t>
      </w:r>
      <w:r w:rsidR="001A2B3F" w:rsidRPr="00C217A6">
        <w:rPr>
          <w:lang w:val="fr-FR"/>
        </w:rPr>
        <w:t xml:space="preserve"> membre</w:t>
      </w:r>
      <w:r w:rsidR="006735D4">
        <w:rPr>
          <w:lang w:val="fr-FR"/>
        </w:rPr>
        <w:t>s</w:t>
      </w:r>
      <w:r w:rsidR="001A2B3F" w:rsidRPr="00C217A6">
        <w:rPr>
          <w:lang w:val="fr-FR"/>
        </w:rPr>
        <w:t xml:space="preserve"> sortant</w:t>
      </w:r>
      <w:r w:rsidR="006735D4">
        <w:rPr>
          <w:lang w:val="fr-FR"/>
        </w:rPr>
        <w:t>s</w:t>
      </w:r>
      <w:r w:rsidR="001A2B3F" w:rsidRPr="00C217A6">
        <w:rPr>
          <w:lang w:val="fr-FR"/>
        </w:rPr>
        <w:t xml:space="preserve"> </w:t>
      </w:r>
      <w:r w:rsidR="006735D4">
        <w:rPr>
          <w:lang w:val="fr-FR"/>
        </w:rPr>
        <w:t xml:space="preserve">sont </w:t>
      </w:r>
      <w:r w:rsidR="001A2B3F" w:rsidRPr="00C217A6">
        <w:rPr>
          <w:lang w:val="fr-FR"/>
        </w:rPr>
        <w:t>rééligible</w:t>
      </w:r>
      <w:r w:rsidR="006735D4">
        <w:rPr>
          <w:lang w:val="fr-FR"/>
        </w:rPr>
        <w:t>s</w:t>
      </w:r>
      <w:r w:rsidR="001A2B3F" w:rsidRPr="00C217A6">
        <w:rPr>
          <w:lang w:val="fr-FR"/>
        </w:rPr>
        <w:t>.</w:t>
      </w:r>
      <w:r w:rsidR="003C15F3">
        <w:rPr>
          <w:lang w:val="fr-FR"/>
        </w:rPr>
        <w:t xml:space="preserve"> </w:t>
      </w:r>
      <w:r w:rsidR="001A2B3F" w:rsidRPr="00C217A6">
        <w:rPr>
          <w:lang w:val="fr-FR"/>
        </w:rPr>
        <w:t>Le</w:t>
      </w:r>
      <w:r w:rsidR="006735D4">
        <w:rPr>
          <w:lang w:val="fr-FR"/>
        </w:rPr>
        <w:t>s</w:t>
      </w:r>
      <w:r w:rsidR="003C15F3">
        <w:rPr>
          <w:lang w:val="fr-FR"/>
        </w:rPr>
        <w:t xml:space="preserve"> </w:t>
      </w:r>
      <w:r w:rsidR="001A2B3F" w:rsidRPr="00C217A6">
        <w:rPr>
          <w:lang w:val="fr-FR"/>
        </w:rPr>
        <w:t>premie</w:t>
      </w:r>
      <w:r w:rsidR="006735D4">
        <w:rPr>
          <w:lang w:val="fr-FR"/>
        </w:rPr>
        <w:t>rs</w:t>
      </w:r>
      <w:r w:rsidR="001A2B3F" w:rsidRPr="00C217A6">
        <w:rPr>
          <w:lang w:val="fr-FR"/>
        </w:rPr>
        <w:t xml:space="preserve"> sortant</w:t>
      </w:r>
      <w:r w:rsidR="006735D4">
        <w:rPr>
          <w:lang w:val="fr-FR"/>
        </w:rPr>
        <w:t>s</w:t>
      </w:r>
      <w:r w:rsidR="001A2B3F" w:rsidRPr="00C217A6">
        <w:rPr>
          <w:lang w:val="fr-FR"/>
        </w:rPr>
        <w:t xml:space="preserve"> </w:t>
      </w:r>
      <w:r w:rsidR="006735D4">
        <w:rPr>
          <w:lang w:val="fr-FR"/>
        </w:rPr>
        <w:t>sont</w:t>
      </w:r>
      <w:r w:rsidR="001A2B3F" w:rsidRPr="00C217A6">
        <w:rPr>
          <w:lang w:val="fr-FR"/>
        </w:rPr>
        <w:t xml:space="preserve"> tiré</w:t>
      </w:r>
      <w:r w:rsidR="006735D4">
        <w:rPr>
          <w:lang w:val="fr-FR"/>
        </w:rPr>
        <w:t>s</w:t>
      </w:r>
      <w:r w:rsidR="001A2B3F" w:rsidRPr="00C217A6">
        <w:rPr>
          <w:lang w:val="fr-FR"/>
        </w:rPr>
        <w:t xml:space="preserve"> au sort.</w:t>
      </w:r>
      <w:r w:rsidR="003C15F3">
        <w:rPr>
          <w:lang w:val="fr-FR"/>
        </w:rPr>
        <w:t xml:space="preserve"> </w:t>
      </w:r>
      <w:r w:rsidR="001A2B3F" w:rsidRPr="00C217A6">
        <w:rPr>
          <w:lang w:val="fr-FR"/>
        </w:rPr>
        <w:t>Le comité directeur élit chaque année</w:t>
      </w:r>
      <w:r w:rsidR="003C15F3">
        <w:rPr>
          <w:lang w:val="fr-FR"/>
        </w:rPr>
        <w:t>, à main levée,</w:t>
      </w:r>
      <w:r w:rsidR="001A2B3F" w:rsidRPr="00C217A6">
        <w:rPr>
          <w:lang w:val="fr-FR"/>
        </w:rPr>
        <w:t xml:space="preserve"> un bureau directeur comprenant trois membres</w:t>
      </w:r>
      <w:r w:rsidR="003C15F3">
        <w:rPr>
          <w:lang w:val="fr-FR"/>
        </w:rPr>
        <w:t xml:space="preserve"> </w:t>
      </w:r>
      <w:r w:rsidR="001A2B3F" w:rsidRPr="00C217A6">
        <w:rPr>
          <w:lang w:val="fr-FR"/>
        </w:rPr>
        <w:t>(président,</w:t>
      </w:r>
      <w:r w:rsidR="00671105">
        <w:rPr>
          <w:lang w:val="fr-FR"/>
        </w:rPr>
        <w:t xml:space="preserve"> </w:t>
      </w:r>
      <w:r w:rsidR="001A2B3F" w:rsidRPr="00C217A6">
        <w:rPr>
          <w:lang w:val="fr-FR"/>
        </w:rPr>
        <w:t>trésorier,</w:t>
      </w:r>
      <w:r w:rsidR="00671105">
        <w:rPr>
          <w:lang w:val="fr-FR"/>
        </w:rPr>
        <w:t xml:space="preserve"> </w:t>
      </w:r>
      <w:proofErr w:type="gramStart"/>
      <w:r w:rsidR="001A2B3F" w:rsidRPr="00C217A6">
        <w:rPr>
          <w:lang w:val="fr-FR"/>
        </w:rPr>
        <w:t>secrétaire)</w:t>
      </w:r>
      <w:r w:rsidR="006735D4">
        <w:rPr>
          <w:lang w:val="fr-FR"/>
        </w:rPr>
        <w:t>au</w:t>
      </w:r>
      <w:proofErr w:type="gramEnd"/>
      <w:r w:rsidR="006735D4">
        <w:rPr>
          <w:lang w:val="fr-FR"/>
        </w:rPr>
        <w:t xml:space="preserve"> moins</w:t>
      </w:r>
      <w:r w:rsidR="001A2B3F" w:rsidRPr="00C217A6">
        <w:rPr>
          <w:lang w:val="fr-FR"/>
        </w:rPr>
        <w:t>.</w:t>
      </w:r>
      <w:r w:rsidR="00F029A0">
        <w:rPr>
          <w:lang w:val="fr-FR"/>
        </w:rPr>
        <w:t xml:space="preserve"> </w:t>
      </w:r>
      <w:r w:rsidR="001A2B3F" w:rsidRPr="00C217A6">
        <w:rPr>
          <w:lang w:val="fr-FR"/>
        </w:rPr>
        <w:t>Les membres de ce bureau doivent être choisis parmi les membres du comité directeur,</w:t>
      </w:r>
      <w:r w:rsidR="00671105">
        <w:rPr>
          <w:lang w:val="fr-FR"/>
        </w:rPr>
        <w:t xml:space="preserve"> </w:t>
      </w:r>
      <w:r w:rsidR="001A2B3F" w:rsidRPr="00C217A6">
        <w:rPr>
          <w:lang w:val="fr-FR"/>
        </w:rPr>
        <w:t>de plus,</w:t>
      </w:r>
      <w:r w:rsidR="00E21644">
        <w:rPr>
          <w:lang w:val="fr-FR"/>
        </w:rPr>
        <w:t xml:space="preserve"> </w:t>
      </w:r>
      <w:r w:rsidR="001A2B3F" w:rsidRPr="00C217A6">
        <w:rPr>
          <w:lang w:val="fr-FR"/>
        </w:rPr>
        <w:t>ils doivent jouir de leurs droits civiques.</w:t>
      </w:r>
      <w:r w:rsidR="00E21644">
        <w:rPr>
          <w:lang w:val="fr-FR"/>
        </w:rPr>
        <w:t xml:space="preserve"> </w:t>
      </w:r>
      <w:r w:rsidR="001A2B3F" w:rsidRPr="00C217A6">
        <w:rPr>
          <w:lang w:val="fr-FR"/>
        </w:rPr>
        <w:t>Les membre</w:t>
      </w:r>
      <w:r w:rsidR="00FE12D5" w:rsidRPr="00C217A6">
        <w:rPr>
          <w:lang w:val="fr-FR"/>
        </w:rPr>
        <w:t>s</w:t>
      </w:r>
      <w:r w:rsidR="001A2B3F" w:rsidRPr="00C217A6">
        <w:rPr>
          <w:lang w:val="fr-FR"/>
        </w:rPr>
        <w:t xml:space="preserve"> sortants sont rééligibles.</w:t>
      </w:r>
      <w:r w:rsidR="003C15F3">
        <w:rPr>
          <w:lang w:val="fr-FR"/>
        </w:rPr>
        <w:t xml:space="preserve"> </w:t>
      </w:r>
      <w:r w:rsidR="001A2B3F" w:rsidRPr="00C217A6">
        <w:rPr>
          <w:lang w:val="fr-FR"/>
        </w:rPr>
        <w:t>En cas de vacance</w:t>
      </w:r>
      <w:r w:rsidR="003C15F3">
        <w:rPr>
          <w:lang w:val="fr-FR"/>
        </w:rPr>
        <w:t xml:space="preserve"> au sein du comité</w:t>
      </w:r>
      <w:r w:rsidR="001A2B3F" w:rsidRPr="00C217A6">
        <w:rPr>
          <w:lang w:val="fr-FR"/>
        </w:rPr>
        <w:t>,</w:t>
      </w:r>
      <w:r w:rsidR="003C15F3">
        <w:rPr>
          <w:lang w:val="fr-FR"/>
        </w:rPr>
        <w:t xml:space="preserve"> </w:t>
      </w:r>
      <w:r w:rsidR="001A2B3F" w:rsidRPr="00C217A6">
        <w:rPr>
          <w:lang w:val="fr-FR"/>
        </w:rPr>
        <w:t>le comité directeur pourvoit provisoirement au remplacement de tout membre.</w:t>
      </w:r>
      <w:r w:rsidR="00671105">
        <w:rPr>
          <w:lang w:val="fr-FR"/>
        </w:rPr>
        <w:t xml:space="preserve"> </w:t>
      </w:r>
      <w:r w:rsidR="001A2B3F" w:rsidRPr="00C217A6">
        <w:rPr>
          <w:lang w:val="fr-FR"/>
        </w:rPr>
        <w:t>Il est procédé au remplacement définitif par la prochaine assemblée générale.</w:t>
      </w:r>
      <w:r w:rsidR="00671105">
        <w:rPr>
          <w:lang w:val="fr-FR"/>
        </w:rPr>
        <w:t xml:space="preserve"> </w:t>
      </w:r>
      <w:r w:rsidR="001A2B3F" w:rsidRPr="00C217A6">
        <w:rPr>
          <w:lang w:val="fr-FR"/>
        </w:rPr>
        <w:t>Les pouvoirs des membres</w:t>
      </w:r>
      <w:r w:rsidR="00C55D88">
        <w:rPr>
          <w:lang w:val="fr-FR"/>
        </w:rPr>
        <w:t xml:space="preserve"> </w:t>
      </w:r>
      <w:r w:rsidR="001A2B3F" w:rsidRPr="00C217A6">
        <w:rPr>
          <w:lang w:val="fr-FR"/>
        </w:rPr>
        <w:t>élus prennent fin à l’époque où devai</w:t>
      </w:r>
      <w:r w:rsidR="00C55D88">
        <w:rPr>
          <w:lang w:val="fr-FR"/>
        </w:rPr>
        <w:t>t</w:t>
      </w:r>
      <w:r w:rsidR="001A2B3F" w:rsidRPr="00C217A6">
        <w:rPr>
          <w:lang w:val="fr-FR"/>
        </w:rPr>
        <w:t xml:space="preserve"> expirer le mandat des membres remplacés.</w:t>
      </w:r>
      <w:r w:rsidR="00671105">
        <w:rPr>
          <w:lang w:val="fr-FR"/>
        </w:rPr>
        <w:t xml:space="preserve"> </w:t>
      </w:r>
      <w:r w:rsidR="001A2B3F" w:rsidRPr="00C217A6">
        <w:rPr>
          <w:lang w:val="fr-FR"/>
        </w:rPr>
        <w:t xml:space="preserve">Les membres du comité directeur ne peuvent recevoir de </w:t>
      </w:r>
      <w:r w:rsidR="001A2B3F" w:rsidRPr="003C15F3">
        <w:rPr>
          <w:b/>
          <w:bCs/>
          <w:lang w:val="fr-FR"/>
        </w:rPr>
        <w:t>rétribution en cette qualité</w:t>
      </w:r>
      <w:r w:rsidR="00D32664" w:rsidRPr="00C217A6">
        <w:rPr>
          <w:lang w:val="fr-FR"/>
        </w:rPr>
        <w:t>,</w:t>
      </w:r>
      <w:r w:rsidR="00671105">
        <w:rPr>
          <w:lang w:val="fr-FR"/>
        </w:rPr>
        <w:t xml:space="preserve"> </w:t>
      </w:r>
      <w:r w:rsidR="00D32664" w:rsidRPr="00C217A6">
        <w:rPr>
          <w:lang w:val="fr-FR"/>
        </w:rPr>
        <w:t xml:space="preserve">ni en raison de </w:t>
      </w:r>
      <w:r w:rsidR="00D32664" w:rsidRPr="003C15F3">
        <w:rPr>
          <w:b/>
          <w:bCs/>
          <w:lang w:val="fr-FR"/>
        </w:rPr>
        <w:t>celle de membre du bureau directeur</w:t>
      </w:r>
      <w:r w:rsidR="00D32664" w:rsidRPr="00C217A6">
        <w:rPr>
          <w:lang w:val="fr-FR"/>
        </w:rPr>
        <w:t>.</w:t>
      </w:r>
    </w:p>
    <w:p w14:paraId="7C3FA477" w14:textId="77777777" w:rsidR="00232F72" w:rsidRPr="0032597A" w:rsidRDefault="00D32664" w:rsidP="00E82A4F">
      <w:pPr>
        <w:pStyle w:val="Titre3"/>
        <w:rPr>
          <w:lang w:val="fr-FR"/>
        </w:rPr>
      </w:pPr>
      <w:r w:rsidRPr="0032597A">
        <w:rPr>
          <w:lang w:val="fr-FR"/>
        </w:rPr>
        <w:t>Article 7</w:t>
      </w:r>
    </w:p>
    <w:p w14:paraId="30957220" w14:textId="7AD71B4A" w:rsidR="00D32664" w:rsidRPr="00C217A6" w:rsidRDefault="00D32664">
      <w:pPr>
        <w:rPr>
          <w:lang w:val="fr-FR"/>
        </w:rPr>
      </w:pPr>
      <w:r w:rsidRPr="001966B6">
        <w:rPr>
          <w:lang w:val="fr-FR"/>
        </w:rPr>
        <w:t>Le comité directeur se réunit au moins une fois</w:t>
      </w:r>
      <w:r w:rsidR="001E0ECE">
        <w:rPr>
          <w:lang w:val="fr-FR"/>
        </w:rPr>
        <w:t xml:space="preserve"> par an</w:t>
      </w:r>
      <w:r w:rsidRPr="001966B6">
        <w:rPr>
          <w:lang w:val="fr-FR"/>
        </w:rPr>
        <w:t>,</w:t>
      </w:r>
      <w:r w:rsidR="00671105">
        <w:rPr>
          <w:lang w:val="fr-FR"/>
        </w:rPr>
        <w:t xml:space="preserve"> </w:t>
      </w:r>
      <w:r w:rsidRPr="001966B6">
        <w:rPr>
          <w:lang w:val="fr-FR"/>
        </w:rPr>
        <w:t>et aussi chaque fois qu’il est convoqué par le président,</w:t>
      </w:r>
      <w:r w:rsidR="003C15F3">
        <w:rPr>
          <w:lang w:val="fr-FR"/>
        </w:rPr>
        <w:t xml:space="preserve"> </w:t>
      </w:r>
      <w:r w:rsidR="00671105">
        <w:rPr>
          <w:lang w:val="fr-FR"/>
        </w:rPr>
        <w:t>ainsi qu’à la demande d</w:t>
      </w:r>
      <w:r w:rsidR="003C15F3">
        <w:rPr>
          <w:lang w:val="fr-FR"/>
        </w:rPr>
        <w:t>e la moitié</w:t>
      </w:r>
      <w:r w:rsidR="00E21644">
        <w:rPr>
          <w:lang w:val="fr-FR"/>
        </w:rPr>
        <w:t>, au moins,</w:t>
      </w:r>
      <w:r w:rsidRPr="001966B6">
        <w:rPr>
          <w:lang w:val="fr-FR"/>
        </w:rPr>
        <w:t xml:space="preserve"> de ses membres.</w:t>
      </w:r>
      <w:r w:rsidR="00671105">
        <w:rPr>
          <w:lang w:val="fr-FR"/>
        </w:rPr>
        <w:t xml:space="preserve"> </w:t>
      </w:r>
      <w:r w:rsidRPr="001966B6">
        <w:rPr>
          <w:lang w:val="fr-FR"/>
        </w:rPr>
        <w:t>La présence d</w:t>
      </w:r>
      <w:r w:rsidR="00E74886">
        <w:rPr>
          <w:lang w:val="fr-FR"/>
        </w:rPr>
        <w:t xml:space="preserve">e la moitié </w:t>
      </w:r>
      <w:r w:rsidRPr="001966B6">
        <w:rPr>
          <w:lang w:val="fr-FR"/>
        </w:rPr>
        <w:t>de ses membres est obligatoire,</w:t>
      </w:r>
      <w:r w:rsidR="00671105">
        <w:rPr>
          <w:lang w:val="fr-FR"/>
        </w:rPr>
        <w:t xml:space="preserve"> </w:t>
      </w:r>
      <w:r w:rsidRPr="001966B6">
        <w:rPr>
          <w:lang w:val="fr-FR"/>
        </w:rPr>
        <w:t>pour la validité des délibérations.</w:t>
      </w:r>
      <w:r w:rsidR="00671105">
        <w:rPr>
          <w:lang w:val="fr-FR"/>
        </w:rPr>
        <w:t xml:space="preserve"> </w:t>
      </w:r>
      <w:r w:rsidRPr="001966B6">
        <w:rPr>
          <w:lang w:val="fr-FR"/>
        </w:rPr>
        <w:t>Tout membre du comité qui aura,</w:t>
      </w:r>
      <w:r w:rsidR="00671105">
        <w:rPr>
          <w:lang w:val="fr-FR"/>
        </w:rPr>
        <w:t xml:space="preserve"> </w:t>
      </w:r>
      <w:r w:rsidRPr="001966B6">
        <w:rPr>
          <w:lang w:val="fr-FR"/>
        </w:rPr>
        <w:t>sans excuse acceptée par le comité</w:t>
      </w:r>
      <w:r w:rsidR="00FE12D5" w:rsidRPr="001966B6">
        <w:rPr>
          <w:lang w:val="fr-FR"/>
        </w:rPr>
        <w:t>,</w:t>
      </w:r>
      <w:r w:rsidRPr="001966B6">
        <w:rPr>
          <w:lang w:val="fr-FR"/>
        </w:rPr>
        <w:t xml:space="preserve"> manqué trois séances consécutives sera considéré comme </w:t>
      </w:r>
      <w:r w:rsidRPr="00E74886">
        <w:rPr>
          <w:b/>
          <w:bCs/>
          <w:lang w:val="fr-FR"/>
        </w:rPr>
        <w:t>démissionnaire.</w:t>
      </w:r>
      <w:r w:rsidR="00EA7867">
        <w:rPr>
          <w:b/>
          <w:bCs/>
          <w:lang w:val="fr-FR"/>
        </w:rPr>
        <w:t xml:space="preserve"> </w:t>
      </w:r>
      <w:r w:rsidRPr="00C217A6">
        <w:rPr>
          <w:lang w:val="fr-FR"/>
        </w:rPr>
        <w:t>Un procès</w:t>
      </w:r>
      <w:r w:rsidR="00EA7867">
        <w:rPr>
          <w:lang w:val="fr-FR"/>
        </w:rPr>
        <w:t>-</w:t>
      </w:r>
      <w:r w:rsidRPr="00C217A6">
        <w:rPr>
          <w:lang w:val="fr-FR"/>
        </w:rPr>
        <w:t xml:space="preserve"> verbal des séances est tenu.</w:t>
      </w:r>
      <w:r w:rsidR="00671105">
        <w:rPr>
          <w:lang w:val="fr-FR"/>
        </w:rPr>
        <w:t xml:space="preserve"> </w:t>
      </w:r>
      <w:r w:rsidRPr="00C217A6">
        <w:rPr>
          <w:lang w:val="fr-FR"/>
        </w:rPr>
        <w:t>Il est signé par le président et le secrétaire,</w:t>
      </w:r>
      <w:r w:rsidR="00671105">
        <w:rPr>
          <w:lang w:val="fr-FR"/>
        </w:rPr>
        <w:t xml:space="preserve"> </w:t>
      </w:r>
      <w:r w:rsidRPr="00C217A6">
        <w:rPr>
          <w:lang w:val="fr-FR"/>
        </w:rPr>
        <w:t>et transc</w:t>
      </w:r>
      <w:r w:rsidR="00671105">
        <w:rPr>
          <w:lang w:val="fr-FR"/>
        </w:rPr>
        <w:t>r</w:t>
      </w:r>
      <w:r w:rsidRPr="00C217A6">
        <w:rPr>
          <w:lang w:val="fr-FR"/>
        </w:rPr>
        <w:t>it,</w:t>
      </w:r>
      <w:r w:rsidR="00EA7867">
        <w:rPr>
          <w:lang w:val="fr-FR"/>
        </w:rPr>
        <w:t xml:space="preserve"> ou collé définitivement,</w:t>
      </w:r>
      <w:r w:rsidR="00671105">
        <w:rPr>
          <w:lang w:val="fr-FR"/>
        </w:rPr>
        <w:t xml:space="preserve"> </w:t>
      </w:r>
      <w:r w:rsidRPr="00C217A6">
        <w:rPr>
          <w:lang w:val="fr-FR"/>
        </w:rPr>
        <w:t>sans blanc ni rature sur</w:t>
      </w:r>
      <w:r w:rsidR="00FE12D5" w:rsidRPr="00C217A6">
        <w:rPr>
          <w:lang w:val="fr-FR"/>
        </w:rPr>
        <w:t xml:space="preserve"> </w:t>
      </w:r>
      <w:r w:rsidRPr="00C217A6">
        <w:rPr>
          <w:lang w:val="fr-FR"/>
        </w:rPr>
        <w:t>le registre prévu à cet effet.</w:t>
      </w:r>
    </w:p>
    <w:p w14:paraId="70480A11" w14:textId="77777777" w:rsidR="00D32664" w:rsidRPr="00C217A6" w:rsidRDefault="00D32664" w:rsidP="00E82A4F">
      <w:pPr>
        <w:pStyle w:val="Titre3"/>
        <w:rPr>
          <w:lang w:val="fr-FR"/>
        </w:rPr>
      </w:pPr>
      <w:r w:rsidRPr="00C217A6">
        <w:rPr>
          <w:lang w:val="fr-FR"/>
        </w:rPr>
        <w:t>Article 8</w:t>
      </w:r>
    </w:p>
    <w:p w14:paraId="2DD4ACEB" w14:textId="06AFDA1D" w:rsidR="00EA7867" w:rsidRPr="001966B6" w:rsidRDefault="00D32664" w:rsidP="00232F72">
      <w:pPr>
        <w:rPr>
          <w:lang w:val="fr-FR"/>
        </w:rPr>
      </w:pPr>
      <w:r w:rsidRPr="001966B6">
        <w:rPr>
          <w:lang w:val="fr-FR"/>
        </w:rPr>
        <w:t>L</w:t>
      </w:r>
      <w:r w:rsidR="00E74886">
        <w:rPr>
          <w:lang w:val="fr-FR"/>
        </w:rPr>
        <w:t xml:space="preserve">e comité directeur </w:t>
      </w:r>
      <w:r w:rsidRPr="001966B6">
        <w:rPr>
          <w:lang w:val="fr-FR"/>
        </w:rPr>
        <w:t>fixe le taux de remboursement des frais de déplacement,</w:t>
      </w:r>
      <w:r w:rsidR="00671105">
        <w:rPr>
          <w:lang w:val="fr-FR"/>
        </w:rPr>
        <w:t xml:space="preserve"> </w:t>
      </w:r>
      <w:r w:rsidRPr="001966B6">
        <w:rPr>
          <w:lang w:val="fr-FR"/>
        </w:rPr>
        <w:t>de mission,</w:t>
      </w:r>
      <w:r w:rsidR="00671105">
        <w:rPr>
          <w:lang w:val="fr-FR"/>
        </w:rPr>
        <w:t xml:space="preserve"> </w:t>
      </w:r>
      <w:r w:rsidRPr="001966B6">
        <w:rPr>
          <w:lang w:val="fr-FR"/>
        </w:rPr>
        <w:t>de cours,</w:t>
      </w:r>
      <w:r w:rsidR="00671105">
        <w:rPr>
          <w:lang w:val="fr-FR"/>
        </w:rPr>
        <w:t xml:space="preserve"> </w:t>
      </w:r>
      <w:r w:rsidRPr="001966B6">
        <w:rPr>
          <w:lang w:val="fr-FR"/>
        </w:rPr>
        <w:t>de stages ou de représentation effectués par les membres du comité directeur dans l’exercice de leur activité.</w:t>
      </w:r>
      <w:r w:rsidR="00671105">
        <w:rPr>
          <w:lang w:val="fr-FR"/>
        </w:rPr>
        <w:t xml:space="preserve"> </w:t>
      </w:r>
      <w:r w:rsidRPr="001966B6">
        <w:rPr>
          <w:lang w:val="fr-FR"/>
        </w:rPr>
        <w:t xml:space="preserve">Des personnes extérieures au comité </w:t>
      </w:r>
      <w:r w:rsidR="00A57BD2" w:rsidRPr="001966B6">
        <w:rPr>
          <w:lang w:val="fr-FR"/>
        </w:rPr>
        <w:t>peuvent être autorisées à rece</w:t>
      </w:r>
      <w:r w:rsidR="00671105">
        <w:rPr>
          <w:lang w:val="fr-FR"/>
        </w:rPr>
        <w:softHyphen/>
      </w:r>
      <w:r w:rsidR="00A57BD2" w:rsidRPr="001966B6">
        <w:rPr>
          <w:lang w:val="fr-FR"/>
        </w:rPr>
        <w:t>voir des frais de mission pour service rendu à l’association.</w:t>
      </w:r>
      <w:r w:rsidR="00671105">
        <w:rPr>
          <w:lang w:val="fr-FR"/>
        </w:rPr>
        <w:t xml:space="preserve"> </w:t>
      </w:r>
      <w:r w:rsidR="00A57BD2" w:rsidRPr="001966B6">
        <w:rPr>
          <w:lang w:val="fr-FR"/>
        </w:rPr>
        <w:t>Les personnes rétribuées par l’association peuvent être admises à assister,</w:t>
      </w:r>
      <w:r w:rsidR="00671105">
        <w:rPr>
          <w:lang w:val="fr-FR"/>
        </w:rPr>
        <w:t xml:space="preserve"> </w:t>
      </w:r>
      <w:r w:rsidR="00A57BD2" w:rsidRPr="001966B6">
        <w:rPr>
          <w:lang w:val="fr-FR"/>
        </w:rPr>
        <w:t>avec voix consultative,</w:t>
      </w:r>
      <w:r w:rsidR="00671105">
        <w:rPr>
          <w:lang w:val="fr-FR"/>
        </w:rPr>
        <w:t xml:space="preserve"> </w:t>
      </w:r>
      <w:r w:rsidR="00A57BD2" w:rsidRPr="001966B6">
        <w:rPr>
          <w:lang w:val="fr-FR"/>
        </w:rPr>
        <w:t>aux séances de l’assemblée générale et du comité directeur</w:t>
      </w:r>
      <w:r w:rsidR="001E0ECE">
        <w:rPr>
          <w:lang w:val="fr-FR"/>
        </w:rPr>
        <w:t>.</w:t>
      </w:r>
    </w:p>
    <w:p w14:paraId="0ACEC455" w14:textId="77777777" w:rsidR="00A57BD2" w:rsidRPr="00C217A6" w:rsidRDefault="00A57BD2" w:rsidP="00E82A4F">
      <w:pPr>
        <w:pStyle w:val="Titre3"/>
        <w:rPr>
          <w:lang w:val="fr-FR"/>
        </w:rPr>
      </w:pPr>
      <w:r w:rsidRPr="00C217A6">
        <w:rPr>
          <w:lang w:val="fr-FR"/>
        </w:rPr>
        <w:t>Article 9</w:t>
      </w:r>
    </w:p>
    <w:p w14:paraId="394EB211" w14:textId="5F1E96F2" w:rsidR="0032597A" w:rsidRDefault="00A57BD2" w:rsidP="0032597A">
      <w:pPr>
        <w:rPr>
          <w:lang w:val="fr-FR"/>
        </w:rPr>
      </w:pPr>
      <w:r w:rsidRPr="001966B6">
        <w:rPr>
          <w:lang w:val="fr-FR"/>
        </w:rPr>
        <w:t>L’assem</w:t>
      </w:r>
      <w:r w:rsidR="0032597A">
        <w:rPr>
          <w:lang w:val="fr-FR"/>
        </w:rPr>
        <w:t xml:space="preserve">blée générale de l’association </w:t>
      </w:r>
      <w:r w:rsidRPr="001966B6">
        <w:rPr>
          <w:lang w:val="fr-FR"/>
        </w:rPr>
        <w:t xml:space="preserve">comprend tous les membres prévus </w:t>
      </w:r>
      <w:r w:rsidR="003C15F3">
        <w:rPr>
          <w:lang w:val="fr-FR"/>
        </w:rPr>
        <w:t xml:space="preserve">par </w:t>
      </w:r>
      <w:r w:rsidRPr="001966B6">
        <w:rPr>
          <w:lang w:val="fr-FR"/>
        </w:rPr>
        <w:t>l’article 3.</w:t>
      </w:r>
      <w:r w:rsidR="003C15F3">
        <w:rPr>
          <w:lang w:val="fr-FR"/>
        </w:rPr>
        <w:t xml:space="preserve"> Les mineurs peuvent se faire représenter par un parent majeur, qui</w:t>
      </w:r>
      <w:r w:rsidR="001E0ECE">
        <w:rPr>
          <w:lang w:val="fr-FR"/>
        </w:rPr>
        <w:t xml:space="preserve">, </w:t>
      </w:r>
      <w:r w:rsidR="003C15F3">
        <w:rPr>
          <w:lang w:val="fr-FR"/>
        </w:rPr>
        <w:t>alors</w:t>
      </w:r>
      <w:r w:rsidR="001E0ECE">
        <w:rPr>
          <w:lang w:val="fr-FR"/>
        </w:rPr>
        <w:t>,</w:t>
      </w:r>
      <w:r w:rsidR="003C15F3">
        <w:rPr>
          <w:lang w:val="fr-FR"/>
        </w:rPr>
        <w:t xml:space="preserve"> ont le droit de vote. </w:t>
      </w:r>
      <w:r w:rsidRPr="001966B6">
        <w:rPr>
          <w:lang w:val="fr-FR"/>
        </w:rPr>
        <w:t>Elle se réunit une fois par an au moins,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et chaque fois qu’elle est convoquée par le comité directeur</w:t>
      </w:r>
      <w:r w:rsidR="003C15F3">
        <w:rPr>
          <w:lang w:val="fr-FR"/>
        </w:rPr>
        <w:t xml:space="preserve"> (50% minimum)</w:t>
      </w:r>
      <w:r w:rsidRPr="001966B6">
        <w:rPr>
          <w:lang w:val="fr-FR"/>
        </w:rPr>
        <w:t xml:space="preserve"> ou à la demande d</w:t>
      </w:r>
      <w:r w:rsidR="003C15F3">
        <w:rPr>
          <w:lang w:val="fr-FR"/>
        </w:rPr>
        <w:t>e</w:t>
      </w:r>
      <w:r w:rsidR="00F029A0">
        <w:rPr>
          <w:lang w:val="fr-FR"/>
        </w:rPr>
        <w:t xml:space="preserve"> </w:t>
      </w:r>
      <w:r w:rsidR="003C15F3">
        <w:rPr>
          <w:lang w:val="fr-FR"/>
        </w:rPr>
        <w:t>la moitié</w:t>
      </w:r>
      <w:r w:rsidRPr="001966B6">
        <w:rPr>
          <w:lang w:val="fr-FR"/>
        </w:rPr>
        <w:t xml:space="preserve"> au moins de ses membres.</w:t>
      </w:r>
      <w:r w:rsidR="00F029A0">
        <w:rPr>
          <w:lang w:val="fr-FR"/>
        </w:rPr>
        <w:t xml:space="preserve"> </w:t>
      </w:r>
      <w:r w:rsidRPr="001966B6">
        <w:rPr>
          <w:lang w:val="fr-FR"/>
        </w:rPr>
        <w:t>Son ordre du jour, est établi par le comité directeur.</w:t>
      </w:r>
      <w:r w:rsidR="00671105">
        <w:rPr>
          <w:lang w:val="fr-FR"/>
        </w:rPr>
        <w:t xml:space="preserve"> </w:t>
      </w:r>
      <w:r w:rsidRPr="001966B6">
        <w:rPr>
          <w:lang w:val="fr-FR"/>
        </w:rPr>
        <w:t>Son bureau est celui du comité.</w:t>
      </w:r>
      <w:r w:rsidR="00671105">
        <w:rPr>
          <w:lang w:val="fr-FR"/>
        </w:rPr>
        <w:t xml:space="preserve"> </w:t>
      </w:r>
      <w:r w:rsidRPr="001966B6">
        <w:rPr>
          <w:lang w:val="fr-FR"/>
        </w:rPr>
        <w:t>Elle délibère sur les rap</w:t>
      </w:r>
      <w:r w:rsidR="00671105">
        <w:rPr>
          <w:lang w:val="fr-FR"/>
        </w:rPr>
        <w:softHyphen/>
      </w:r>
      <w:r w:rsidRPr="001966B6">
        <w:rPr>
          <w:lang w:val="fr-FR"/>
        </w:rPr>
        <w:t>ports relatifs à la gestion du comité et à la situation morale et financière de l’association.</w:t>
      </w:r>
      <w:r w:rsidR="00671105">
        <w:rPr>
          <w:lang w:val="fr-FR"/>
        </w:rPr>
        <w:t xml:space="preserve"> </w:t>
      </w:r>
      <w:r w:rsidRPr="001966B6">
        <w:rPr>
          <w:lang w:val="fr-FR"/>
        </w:rPr>
        <w:t>Elle approuve les comptes financiers de l’exercice clos,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vote le budget de l’exercice sui</w:t>
      </w:r>
      <w:r w:rsidR="00671105">
        <w:rPr>
          <w:lang w:val="fr-FR"/>
        </w:rPr>
        <w:softHyphen/>
      </w:r>
      <w:r w:rsidRPr="001966B6">
        <w:rPr>
          <w:lang w:val="fr-FR"/>
        </w:rPr>
        <w:t>vant,</w:t>
      </w:r>
      <w:r w:rsidR="00EA7867">
        <w:rPr>
          <w:lang w:val="fr-FR"/>
        </w:rPr>
        <w:t xml:space="preserve"> et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délibère sur les questions à l’ordre du jour.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Elle pourvoit au renouvellement des membres du comité dans les conditions fixées à l’article 6.</w:t>
      </w:r>
      <w:r w:rsidR="00F029A0">
        <w:rPr>
          <w:lang w:val="fr-FR"/>
        </w:rPr>
        <w:t xml:space="preserve"> </w:t>
      </w:r>
      <w:r w:rsidR="00690A36" w:rsidRPr="001966B6">
        <w:rPr>
          <w:lang w:val="fr-FR"/>
        </w:rPr>
        <w:t>Elle se prononce</w:t>
      </w:r>
      <w:r w:rsidR="00850407">
        <w:rPr>
          <w:lang w:val="fr-FR"/>
        </w:rPr>
        <w:t xml:space="preserve"> </w:t>
      </w:r>
      <w:r w:rsidR="00690A36" w:rsidRPr="001966B6">
        <w:rPr>
          <w:lang w:val="fr-FR"/>
        </w:rPr>
        <w:t>sur les modifications</w:t>
      </w:r>
      <w:r w:rsidR="00EA7867">
        <w:rPr>
          <w:lang w:val="fr-FR"/>
        </w:rPr>
        <w:t xml:space="preserve"> des</w:t>
      </w:r>
      <w:r w:rsidR="00690A36" w:rsidRPr="001966B6">
        <w:rPr>
          <w:lang w:val="fr-FR"/>
        </w:rPr>
        <w:t xml:space="preserve"> statuts</w:t>
      </w:r>
      <w:r w:rsidR="00F029A0">
        <w:rPr>
          <w:lang w:val="fr-FR"/>
        </w:rPr>
        <w:t xml:space="preserve"> (minimum requis 51 % des personnes présentes ou représentées)</w:t>
      </w:r>
      <w:r w:rsidR="00690A36" w:rsidRPr="001966B6">
        <w:rPr>
          <w:lang w:val="fr-FR"/>
        </w:rPr>
        <w:t>.</w:t>
      </w:r>
      <w:r w:rsidR="00F029A0">
        <w:rPr>
          <w:lang w:val="fr-FR"/>
        </w:rPr>
        <w:t xml:space="preserve"> </w:t>
      </w:r>
      <w:r w:rsidR="00690A36" w:rsidRPr="00C217A6">
        <w:rPr>
          <w:lang w:val="fr-FR"/>
        </w:rPr>
        <w:t>Elle nomme</w:t>
      </w:r>
      <w:r w:rsidR="00F029A0">
        <w:rPr>
          <w:lang w:val="fr-FR"/>
        </w:rPr>
        <w:t xml:space="preserve"> éventuellement</w:t>
      </w:r>
      <w:r w:rsidR="00690A36" w:rsidRPr="00C217A6">
        <w:rPr>
          <w:lang w:val="fr-FR"/>
        </w:rPr>
        <w:t xml:space="preserve"> les représentants à l’assemblée générale des comités régionaux et départementaux et éventuelle</w:t>
      </w:r>
      <w:r w:rsidR="00671105">
        <w:rPr>
          <w:lang w:val="fr-FR"/>
        </w:rPr>
        <w:softHyphen/>
      </w:r>
      <w:r w:rsidR="00690A36" w:rsidRPr="00C217A6">
        <w:rPr>
          <w:lang w:val="fr-FR"/>
        </w:rPr>
        <w:t>ment à celle des fédérations auxquelles l’association est affiliée.</w:t>
      </w:r>
      <w:r w:rsidR="00850407">
        <w:rPr>
          <w:lang w:val="fr-FR"/>
        </w:rPr>
        <w:t xml:space="preserve"> </w:t>
      </w:r>
      <w:r w:rsidR="00690A36" w:rsidRPr="00C217A6">
        <w:rPr>
          <w:lang w:val="fr-FR"/>
        </w:rPr>
        <w:t>Pour toutes les délibérations,</w:t>
      </w:r>
      <w:r w:rsidR="00850407">
        <w:rPr>
          <w:lang w:val="fr-FR"/>
        </w:rPr>
        <w:t xml:space="preserve"> </w:t>
      </w:r>
      <w:r w:rsidR="00690A36" w:rsidRPr="00C217A6">
        <w:rPr>
          <w:lang w:val="fr-FR"/>
        </w:rPr>
        <w:t>le vote par procuration est autorisé</w:t>
      </w:r>
      <w:r w:rsidR="00F029A0">
        <w:rPr>
          <w:lang w:val="fr-FR"/>
        </w:rPr>
        <w:t xml:space="preserve"> </w:t>
      </w:r>
      <w:r w:rsidR="00690A36" w:rsidRPr="00C217A6">
        <w:rPr>
          <w:lang w:val="fr-FR"/>
        </w:rPr>
        <w:t>(avec un maxi</w:t>
      </w:r>
      <w:r w:rsidR="00671105">
        <w:rPr>
          <w:lang w:val="fr-FR"/>
        </w:rPr>
        <w:softHyphen/>
      </w:r>
      <w:r w:rsidR="00690A36" w:rsidRPr="00C217A6">
        <w:rPr>
          <w:lang w:val="fr-FR"/>
        </w:rPr>
        <w:t>mum de cinq procurations par membre)</w:t>
      </w:r>
      <w:r w:rsidR="00F029A0">
        <w:rPr>
          <w:lang w:val="fr-FR"/>
        </w:rPr>
        <w:t>. Le mode de scrutin (secret ou apparent) est voté en début d’assemblée.</w:t>
      </w:r>
    </w:p>
    <w:p w14:paraId="1B121111" w14:textId="77777777" w:rsidR="00B96B0A" w:rsidRPr="00C217A6" w:rsidRDefault="00690A36" w:rsidP="00E82A4F">
      <w:pPr>
        <w:pStyle w:val="Titre3"/>
        <w:rPr>
          <w:lang w:val="fr-FR"/>
        </w:rPr>
      </w:pPr>
      <w:r w:rsidRPr="00C217A6">
        <w:rPr>
          <w:lang w:val="fr-FR"/>
        </w:rPr>
        <w:t>Article 10</w:t>
      </w:r>
    </w:p>
    <w:p w14:paraId="1F257951" w14:textId="39724548" w:rsidR="00690A36" w:rsidRPr="001966B6" w:rsidRDefault="00690A36" w:rsidP="00E74886">
      <w:pPr>
        <w:pStyle w:val="Sansinterligne"/>
        <w:rPr>
          <w:lang w:val="fr-FR"/>
        </w:rPr>
      </w:pPr>
      <w:r w:rsidRPr="001966B6">
        <w:rPr>
          <w:lang w:val="fr-FR"/>
        </w:rPr>
        <w:t xml:space="preserve">Les </w:t>
      </w:r>
      <w:r w:rsidR="00F029A0">
        <w:rPr>
          <w:lang w:val="fr-FR"/>
        </w:rPr>
        <w:t xml:space="preserve">décisions </w:t>
      </w:r>
      <w:r w:rsidRPr="001966B6">
        <w:rPr>
          <w:lang w:val="fr-FR"/>
        </w:rPr>
        <w:t>sont prises à la majorité</w:t>
      </w:r>
      <w:r w:rsidR="00F029A0">
        <w:rPr>
          <w:lang w:val="fr-FR"/>
        </w:rPr>
        <w:t xml:space="preserve"> relative </w:t>
      </w:r>
      <w:r w:rsidRPr="001966B6">
        <w:rPr>
          <w:lang w:val="fr-FR"/>
        </w:rPr>
        <w:t>des voix des membres présents</w:t>
      </w:r>
      <w:r w:rsidR="001E0ECE">
        <w:rPr>
          <w:lang w:val="fr-FR"/>
        </w:rPr>
        <w:t xml:space="preserve"> ou</w:t>
      </w:r>
      <w:r w:rsidR="00F029A0">
        <w:rPr>
          <w:lang w:val="fr-FR"/>
        </w:rPr>
        <w:t xml:space="preserve"> </w:t>
      </w:r>
      <w:r w:rsidRPr="001966B6">
        <w:rPr>
          <w:lang w:val="fr-FR"/>
        </w:rPr>
        <w:t>représentés à l’assemblée.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Pour la validité des délibérations,</w:t>
      </w:r>
      <w:r w:rsidR="00AF1EFB">
        <w:rPr>
          <w:lang w:val="fr-FR"/>
        </w:rPr>
        <w:t xml:space="preserve"> la présence</w:t>
      </w:r>
      <w:r w:rsidR="00F029A0">
        <w:rPr>
          <w:lang w:val="fr-FR"/>
        </w:rPr>
        <w:t xml:space="preserve"> (ou représentation)</w:t>
      </w:r>
      <w:r w:rsidR="00AF1EFB">
        <w:rPr>
          <w:lang w:val="fr-FR"/>
        </w:rPr>
        <w:t xml:space="preserve"> du </w:t>
      </w:r>
      <w:r w:rsidR="00F029A0">
        <w:rPr>
          <w:lang w:val="fr-FR"/>
        </w:rPr>
        <w:t>dixième</w:t>
      </w:r>
      <w:r w:rsidRPr="001966B6">
        <w:rPr>
          <w:lang w:val="fr-FR"/>
        </w:rPr>
        <w:t xml:space="preserve"> des membres visés par l’article 9 est nécessaire.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Si le quorum n’est pas atteint,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il est convo</w:t>
      </w:r>
      <w:r w:rsidR="00671105">
        <w:rPr>
          <w:lang w:val="fr-FR"/>
        </w:rPr>
        <w:softHyphen/>
      </w:r>
      <w:r w:rsidRPr="001966B6">
        <w:rPr>
          <w:lang w:val="fr-FR"/>
        </w:rPr>
        <w:t>qué,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avec le même ordre du jour,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une deuxième assemblée</w:t>
      </w:r>
      <w:r w:rsidR="001E0ECE">
        <w:rPr>
          <w:lang w:val="fr-FR"/>
        </w:rPr>
        <w:t>,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qui délibère,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quel que soit le nombre de</w:t>
      </w:r>
      <w:r w:rsidR="001E0ECE">
        <w:rPr>
          <w:lang w:val="fr-FR"/>
        </w:rPr>
        <w:t xml:space="preserve"> </w:t>
      </w:r>
      <w:r w:rsidRPr="001966B6">
        <w:rPr>
          <w:lang w:val="fr-FR"/>
        </w:rPr>
        <w:t>présents.</w:t>
      </w:r>
    </w:p>
    <w:p w14:paraId="7BABDE7B" w14:textId="77777777" w:rsidR="00690A36" w:rsidRDefault="00690A36" w:rsidP="00E82A4F">
      <w:pPr>
        <w:pStyle w:val="Titre3"/>
      </w:pPr>
      <w:r>
        <w:lastRenderedPageBreak/>
        <w:t>Article</w:t>
      </w:r>
      <w:r w:rsidR="00264CDC">
        <w:t>11</w:t>
      </w:r>
    </w:p>
    <w:p w14:paraId="0B830E85" w14:textId="42A5730E" w:rsidR="00264CDC" w:rsidRPr="001966B6" w:rsidRDefault="00264CDC" w:rsidP="00232F72">
      <w:pPr>
        <w:rPr>
          <w:lang w:val="fr-FR"/>
        </w:rPr>
      </w:pPr>
      <w:r w:rsidRPr="001966B6">
        <w:rPr>
          <w:lang w:val="fr-FR"/>
        </w:rPr>
        <w:t>Les dépenses sont ordonnées par le président</w:t>
      </w:r>
      <w:r w:rsidR="00F029A0">
        <w:rPr>
          <w:lang w:val="fr-FR"/>
        </w:rPr>
        <w:t>, approuvées par le comité directeur (</w:t>
      </w:r>
      <w:r w:rsidR="001E0ECE">
        <w:rPr>
          <w:lang w:val="fr-FR"/>
        </w:rPr>
        <w:t>minimum 50%</w:t>
      </w:r>
      <w:r w:rsidR="00F029A0">
        <w:rPr>
          <w:lang w:val="fr-FR"/>
        </w:rPr>
        <w:t>) et approuvées par l’assemblée générale (majorité relative)</w:t>
      </w:r>
      <w:r w:rsidRPr="001966B6">
        <w:rPr>
          <w:lang w:val="fr-FR"/>
        </w:rPr>
        <w:t>.</w:t>
      </w:r>
      <w:r w:rsidR="00F029A0">
        <w:rPr>
          <w:lang w:val="fr-FR"/>
        </w:rPr>
        <w:t xml:space="preserve"> </w:t>
      </w:r>
      <w:r w:rsidRPr="001966B6">
        <w:rPr>
          <w:lang w:val="fr-FR"/>
        </w:rPr>
        <w:t>L ‘association est représentée en justice et dans tous les actes civils,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par son président,</w:t>
      </w:r>
      <w:r w:rsidR="00F029A0">
        <w:rPr>
          <w:lang w:val="fr-FR"/>
        </w:rPr>
        <w:t xml:space="preserve"> </w:t>
      </w:r>
      <w:r w:rsidRPr="001966B6">
        <w:rPr>
          <w:lang w:val="fr-FR"/>
        </w:rPr>
        <w:t>ou, à défaut,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par tout autre membre du comité directeur</w:t>
      </w:r>
      <w:r w:rsidR="001E0ECE">
        <w:rPr>
          <w:lang w:val="fr-FR"/>
        </w:rPr>
        <w:t>,</w:t>
      </w:r>
      <w:r w:rsidRPr="001966B6">
        <w:rPr>
          <w:lang w:val="fr-FR"/>
        </w:rPr>
        <w:t xml:space="preserve"> spécialement habilité à cet effet par le comité directeur.</w:t>
      </w:r>
    </w:p>
    <w:p w14:paraId="3DD0C548" w14:textId="77777777" w:rsidR="00264CDC" w:rsidRDefault="00264CDC" w:rsidP="00E82A4F">
      <w:pPr>
        <w:pStyle w:val="Titre3"/>
      </w:pPr>
      <w:r>
        <w:t>Article 12</w:t>
      </w:r>
    </w:p>
    <w:p w14:paraId="0D2D2125" w14:textId="399F4243" w:rsidR="00264CDC" w:rsidRDefault="00264CDC" w:rsidP="001966B6">
      <w:pPr>
        <w:rPr>
          <w:lang w:val="fr-FR"/>
        </w:rPr>
      </w:pPr>
      <w:r w:rsidRPr="001966B6">
        <w:rPr>
          <w:lang w:val="fr-FR"/>
        </w:rPr>
        <w:t>Les ressources de l’a</w:t>
      </w:r>
      <w:r w:rsidR="001966B6">
        <w:rPr>
          <w:lang w:val="fr-FR"/>
        </w:rPr>
        <w:t>ssociation comprennent</w:t>
      </w:r>
      <w:r w:rsidR="00BE1B1D">
        <w:rPr>
          <w:lang w:val="fr-FR"/>
        </w:rPr>
        <w:t xml:space="preserve"> </w:t>
      </w:r>
      <w:r w:rsidR="001966B6">
        <w:rPr>
          <w:lang w:val="fr-FR"/>
        </w:rPr>
        <w:t>:</w:t>
      </w:r>
      <w:r w:rsidR="00BE1B1D">
        <w:rPr>
          <w:lang w:val="fr-FR"/>
        </w:rPr>
        <w:t xml:space="preserve"> </w:t>
      </w:r>
      <w:r w:rsidRPr="001966B6">
        <w:rPr>
          <w:lang w:val="fr-FR"/>
        </w:rPr>
        <w:t>Le montant des cotisations,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les subv</w:t>
      </w:r>
      <w:r w:rsidR="00BE1B1D">
        <w:rPr>
          <w:lang w:val="fr-FR"/>
        </w:rPr>
        <w:t>entions publiques et privées</w:t>
      </w:r>
      <w:r w:rsidRPr="001966B6">
        <w:rPr>
          <w:lang w:val="fr-FR"/>
        </w:rPr>
        <w:t>,</w:t>
      </w:r>
      <w:r w:rsidR="0072465C">
        <w:rPr>
          <w:lang w:val="fr-FR"/>
        </w:rPr>
        <w:t xml:space="preserve"> ainsi que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le produit des fêtes</w:t>
      </w:r>
      <w:r w:rsidR="0072465C">
        <w:rPr>
          <w:lang w:val="fr-FR"/>
        </w:rPr>
        <w:t>,</w:t>
      </w:r>
      <w:r w:rsidRPr="001966B6">
        <w:rPr>
          <w:lang w:val="fr-FR"/>
        </w:rPr>
        <w:t xml:space="preserve"> manifesta</w:t>
      </w:r>
      <w:r w:rsidR="00671105">
        <w:rPr>
          <w:lang w:val="fr-FR"/>
        </w:rPr>
        <w:softHyphen/>
      </w:r>
      <w:r w:rsidRPr="001966B6">
        <w:rPr>
          <w:lang w:val="fr-FR"/>
        </w:rPr>
        <w:t>tions</w:t>
      </w:r>
      <w:r w:rsidR="00BE1B1D">
        <w:rPr>
          <w:lang w:val="fr-FR"/>
        </w:rPr>
        <w:t>, et</w:t>
      </w:r>
      <w:r w:rsidR="0072465C">
        <w:rPr>
          <w:lang w:val="fr-FR"/>
        </w:rPr>
        <w:t xml:space="preserve"> </w:t>
      </w:r>
      <w:r w:rsidR="00BE1B1D">
        <w:rPr>
          <w:lang w:val="fr-FR"/>
        </w:rPr>
        <w:t>ventes</w:t>
      </w:r>
      <w:r w:rsidRPr="001966B6">
        <w:rPr>
          <w:lang w:val="fr-FR"/>
        </w:rPr>
        <w:t>.</w:t>
      </w:r>
    </w:p>
    <w:p w14:paraId="6CD0CF0F" w14:textId="4B9C214B" w:rsidR="00264CDC" w:rsidRDefault="00BE1B1D" w:rsidP="008B1479">
      <w:pPr>
        <w:rPr>
          <w:lang w:val="fr-FR"/>
        </w:rPr>
      </w:pPr>
      <w:r w:rsidRPr="008B1479">
        <w:rPr>
          <w:b/>
          <w:bCs/>
          <w:lang w:val="fr-FR"/>
        </w:rPr>
        <w:t xml:space="preserve">D) </w:t>
      </w:r>
      <w:r w:rsidR="00264CDC" w:rsidRPr="008B1479">
        <w:rPr>
          <w:b/>
          <w:bCs/>
          <w:lang w:val="fr-FR"/>
        </w:rPr>
        <w:t>MODIFICATION DES STATUTS ET DISSOLUTION</w:t>
      </w:r>
      <w:r w:rsidR="00264CDC" w:rsidRPr="00C217A6">
        <w:rPr>
          <w:lang w:val="fr-FR"/>
        </w:rPr>
        <w:t>.</w:t>
      </w:r>
    </w:p>
    <w:p w14:paraId="159AE6BF" w14:textId="77777777" w:rsidR="00264CDC" w:rsidRPr="00C217A6" w:rsidRDefault="00264CDC" w:rsidP="00E82A4F">
      <w:pPr>
        <w:pStyle w:val="Titre3"/>
        <w:rPr>
          <w:lang w:val="fr-FR"/>
        </w:rPr>
      </w:pPr>
      <w:r w:rsidRPr="00C217A6">
        <w:rPr>
          <w:lang w:val="fr-FR"/>
        </w:rPr>
        <w:t>Article 13</w:t>
      </w:r>
    </w:p>
    <w:p w14:paraId="7292E61B" w14:textId="0FB44530" w:rsidR="00264CDC" w:rsidRPr="001966B6" w:rsidRDefault="00264CDC" w:rsidP="001966B6">
      <w:pPr>
        <w:rPr>
          <w:lang w:val="fr-FR"/>
        </w:rPr>
      </w:pPr>
      <w:r w:rsidRPr="001966B6">
        <w:rPr>
          <w:lang w:val="fr-FR"/>
        </w:rPr>
        <w:t>Les statuts ne peuvent être modifiés que sur proposition d</w:t>
      </w:r>
      <w:r w:rsidR="00850407">
        <w:rPr>
          <w:lang w:val="fr-FR"/>
        </w:rPr>
        <w:t>u comité directeur</w:t>
      </w:r>
      <w:r w:rsidR="0072465C">
        <w:rPr>
          <w:lang w:val="fr-FR"/>
        </w:rPr>
        <w:t xml:space="preserve"> (minimum 5</w:t>
      </w:r>
      <w:r w:rsidR="001E0ECE">
        <w:rPr>
          <w:lang w:val="fr-FR"/>
        </w:rPr>
        <w:t>0</w:t>
      </w:r>
      <w:r w:rsidR="0072465C">
        <w:rPr>
          <w:lang w:val="fr-FR"/>
        </w:rPr>
        <w:t xml:space="preserve">%, en cas d’égalité, la voix du président est décisive), </w:t>
      </w:r>
      <w:r w:rsidR="00850407">
        <w:rPr>
          <w:lang w:val="fr-FR"/>
        </w:rPr>
        <w:t>ou d</w:t>
      </w:r>
      <w:r w:rsidR="00BE1B1D">
        <w:rPr>
          <w:lang w:val="fr-FR"/>
        </w:rPr>
        <w:t>e la moitié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des membres dont se compose l’assemblée générale,</w:t>
      </w:r>
      <w:r w:rsidR="0072465C">
        <w:rPr>
          <w:lang w:val="fr-FR"/>
        </w:rPr>
        <w:t xml:space="preserve"> proposition </w:t>
      </w:r>
      <w:r w:rsidRPr="001966B6">
        <w:rPr>
          <w:lang w:val="fr-FR"/>
        </w:rPr>
        <w:t>soumise au</w:t>
      </w:r>
      <w:r w:rsidR="00BE1B1D">
        <w:rPr>
          <w:lang w:val="fr-FR"/>
        </w:rPr>
        <w:t xml:space="preserve"> comité</w:t>
      </w:r>
      <w:r w:rsidRPr="001966B6">
        <w:rPr>
          <w:lang w:val="fr-FR"/>
        </w:rPr>
        <w:t xml:space="preserve"> un mois,</w:t>
      </w:r>
      <w:r w:rsidR="00BE1B1D">
        <w:rPr>
          <w:lang w:val="fr-FR"/>
        </w:rPr>
        <w:t xml:space="preserve"> </w:t>
      </w:r>
      <w:r w:rsidRPr="001966B6">
        <w:rPr>
          <w:lang w:val="fr-FR"/>
        </w:rPr>
        <w:t>au moins,</w:t>
      </w:r>
      <w:r w:rsidR="008B1479">
        <w:rPr>
          <w:lang w:val="fr-FR"/>
        </w:rPr>
        <w:t xml:space="preserve"> </w:t>
      </w:r>
      <w:r w:rsidRPr="001966B6">
        <w:rPr>
          <w:lang w:val="fr-FR"/>
        </w:rPr>
        <w:t>avant la séance.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Cette ass</w:t>
      </w:r>
      <w:r w:rsidR="00850407">
        <w:rPr>
          <w:lang w:val="fr-FR"/>
        </w:rPr>
        <w:t>emblée doit se composer d</w:t>
      </w:r>
      <w:r w:rsidR="00BE1B1D">
        <w:rPr>
          <w:lang w:val="fr-FR"/>
        </w:rPr>
        <w:t>e la moitié</w:t>
      </w:r>
      <w:r w:rsidRPr="001966B6">
        <w:rPr>
          <w:lang w:val="fr-FR"/>
        </w:rPr>
        <w:t xml:space="preserve"> au moins des membres</w:t>
      </w:r>
      <w:r w:rsidR="00485E1A" w:rsidRPr="001966B6">
        <w:rPr>
          <w:lang w:val="fr-FR"/>
        </w:rPr>
        <w:t>.</w:t>
      </w:r>
      <w:r w:rsidR="00850407">
        <w:rPr>
          <w:lang w:val="fr-FR"/>
        </w:rPr>
        <w:t xml:space="preserve"> </w:t>
      </w:r>
      <w:r w:rsidR="00485E1A" w:rsidRPr="001966B6">
        <w:rPr>
          <w:lang w:val="fr-FR"/>
        </w:rPr>
        <w:t>Dans tous les cas,</w:t>
      </w:r>
      <w:r w:rsidR="00850407">
        <w:rPr>
          <w:lang w:val="fr-FR"/>
        </w:rPr>
        <w:t xml:space="preserve"> </w:t>
      </w:r>
      <w:r w:rsidR="00485E1A" w:rsidRPr="001966B6">
        <w:rPr>
          <w:lang w:val="fr-FR"/>
        </w:rPr>
        <w:t>les statuts ne peuvent être modifiés,</w:t>
      </w:r>
      <w:r w:rsidR="00BE1B1D">
        <w:rPr>
          <w:lang w:val="fr-FR"/>
        </w:rPr>
        <w:t xml:space="preserve"> </w:t>
      </w:r>
      <w:r w:rsidR="00485E1A" w:rsidRPr="001966B6">
        <w:rPr>
          <w:lang w:val="fr-FR"/>
        </w:rPr>
        <w:t xml:space="preserve">qu’à la majorité </w:t>
      </w:r>
      <w:r w:rsidR="00850407">
        <w:rPr>
          <w:lang w:val="fr-FR"/>
        </w:rPr>
        <w:t>des voix des membres présents ou</w:t>
      </w:r>
      <w:r w:rsidR="00485E1A" w:rsidRPr="001966B6">
        <w:rPr>
          <w:lang w:val="fr-FR"/>
        </w:rPr>
        <w:t xml:space="preserve"> éventuellement représentés </w:t>
      </w:r>
      <w:r w:rsidR="008B1479">
        <w:rPr>
          <w:lang w:val="fr-FR"/>
        </w:rPr>
        <w:t xml:space="preserve">par procuration écrite, </w:t>
      </w:r>
      <w:r w:rsidR="00485E1A" w:rsidRPr="001966B6">
        <w:rPr>
          <w:lang w:val="fr-FR"/>
        </w:rPr>
        <w:t>à l’assemblée</w:t>
      </w:r>
      <w:r w:rsidR="00C55D88">
        <w:rPr>
          <w:lang w:val="fr-FR"/>
        </w:rPr>
        <w:t xml:space="preserve"> générale ordinaire ou extraordinaire.</w:t>
      </w:r>
    </w:p>
    <w:p w14:paraId="6BBD361C" w14:textId="77777777" w:rsidR="00485E1A" w:rsidRDefault="00485E1A" w:rsidP="00E82A4F">
      <w:pPr>
        <w:pStyle w:val="Titre3"/>
      </w:pPr>
      <w:r>
        <w:t>Article 14</w:t>
      </w:r>
    </w:p>
    <w:p w14:paraId="54D1B21A" w14:textId="170623AB" w:rsidR="00485E1A" w:rsidRPr="001966B6" w:rsidRDefault="00485E1A" w:rsidP="001966B6">
      <w:pPr>
        <w:rPr>
          <w:lang w:val="fr-FR"/>
        </w:rPr>
      </w:pPr>
      <w:r w:rsidRPr="001966B6">
        <w:rPr>
          <w:lang w:val="fr-FR"/>
        </w:rPr>
        <w:t>L’assemblée générale appelée à se prononcer sur la dissolution de l’association</w:t>
      </w:r>
      <w:r w:rsidR="00BE1B1D">
        <w:rPr>
          <w:lang w:val="fr-FR"/>
        </w:rPr>
        <w:t xml:space="preserve"> ne peut être convoquée que sur proposition du comité directeur</w:t>
      </w:r>
      <w:r w:rsidR="008B1479">
        <w:rPr>
          <w:lang w:val="fr-FR"/>
        </w:rPr>
        <w:t xml:space="preserve"> (minimum 5</w:t>
      </w:r>
      <w:r w:rsidR="001E0ECE">
        <w:rPr>
          <w:lang w:val="fr-FR"/>
        </w:rPr>
        <w:t xml:space="preserve">0 </w:t>
      </w:r>
      <w:r w:rsidR="008B1479">
        <w:rPr>
          <w:lang w:val="fr-FR"/>
        </w:rPr>
        <w:t>%)</w:t>
      </w:r>
      <w:r w:rsidR="00BE1B1D">
        <w:rPr>
          <w:lang w:val="fr-FR"/>
        </w:rPr>
        <w:t xml:space="preserve"> ou de plus de la moitié des membres (article 9). Elle</w:t>
      </w:r>
      <w:r w:rsidR="00FE12D5" w:rsidRPr="001966B6">
        <w:rPr>
          <w:lang w:val="fr-FR"/>
        </w:rPr>
        <w:t xml:space="preserve"> doit comp</w:t>
      </w:r>
      <w:r w:rsidR="00AF1EFB">
        <w:rPr>
          <w:lang w:val="fr-FR"/>
        </w:rPr>
        <w:t xml:space="preserve">rendre plus du quart </w:t>
      </w:r>
      <w:r w:rsidRPr="001966B6">
        <w:rPr>
          <w:lang w:val="fr-FR"/>
        </w:rPr>
        <w:t>des membres visés article 9</w:t>
      </w:r>
      <w:r w:rsidR="0072465C">
        <w:rPr>
          <w:lang w:val="fr-FR"/>
        </w:rPr>
        <w:t>, et au moins la moitié des membres du comité directeur</w:t>
      </w:r>
      <w:r w:rsidRPr="001966B6">
        <w:rPr>
          <w:lang w:val="fr-FR"/>
        </w:rPr>
        <w:t>.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Si cette proportion n’</w:t>
      </w:r>
      <w:r w:rsidR="00FE12D5" w:rsidRPr="001966B6">
        <w:rPr>
          <w:lang w:val="fr-FR"/>
        </w:rPr>
        <w:t>est</w:t>
      </w:r>
      <w:r w:rsidRPr="001966B6">
        <w:rPr>
          <w:lang w:val="fr-FR"/>
        </w:rPr>
        <w:t xml:space="preserve"> pas atteinte,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l’assemblée est convoquée à nou</w:t>
      </w:r>
      <w:r w:rsidR="00671105">
        <w:rPr>
          <w:lang w:val="fr-FR"/>
        </w:rPr>
        <w:softHyphen/>
      </w:r>
      <w:r w:rsidRPr="001966B6">
        <w:rPr>
          <w:lang w:val="fr-FR"/>
        </w:rPr>
        <w:t>veau,</w:t>
      </w:r>
      <w:r w:rsidR="00850407">
        <w:rPr>
          <w:lang w:val="fr-FR"/>
        </w:rPr>
        <w:t xml:space="preserve"> </w:t>
      </w:r>
      <w:r w:rsidR="00AF1EFB">
        <w:rPr>
          <w:lang w:val="fr-FR"/>
        </w:rPr>
        <w:t>à s</w:t>
      </w:r>
      <w:r w:rsidRPr="001966B6">
        <w:rPr>
          <w:lang w:val="fr-FR"/>
        </w:rPr>
        <w:t>ix jours au moins d’intervalle,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et elle peut alors délibérer</w:t>
      </w:r>
      <w:r w:rsidR="0072465C">
        <w:rPr>
          <w:lang w:val="fr-FR"/>
        </w:rPr>
        <w:t>,</w:t>
      </w:r>
      <w:r w:rsidRPr="001966B6">
        <w:rPr>
          <w:lang w:val="fr-FR"/>
        </w:rPr>
        <w:t xml:space="preserve"> quel que soit le nombre de membres présents.</w:t>
      </w:r>
    </w:p>
    <w:p w14:paraId="0BAA78DF" w14:textId="77777777" w:rsidR="001966B6" w:rsidRDefault="00485E1A" w:rsidP="00E82A4F">
      <w:pPr>
        <w:pStyle w:val="Titre3"/>
      </w:pPr>
      <w:r>
        <w:t>Article 15</w:t>
      </w:r>
    </w:p>
    <w:p w14:paraId="4E4F95A8" w14:textId="1F96F07F" w:rsidR="008B1479" w:rsidRDefault="00485E1A" w:rsidP="008B1479">
      <w:pPr>
        <w:rPr>
          <w:lang w:val="fr-FR"/>
        </w:rPr>
      </w:pPr>
      <w:r w:rsidRPr="001966B6">
        <w:rPr>
          <w:lang w:val="fr-FR"/>
        </w:rPr>
        <w:t>En cas de dissolution,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par quelque mode que ce soit,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l’assemblée générale désigne un ou plu</w:t>
      </w:r>
      <w:r w:rsidR="00671105">
        <w:rPr>
          <w:lang w:val="fr-FR"/>
        </w:rPr>
        <w:softHyphen/>
      </w:r>
      <w:r w:rsidRPr="001966B6">
        <w:rPr>
          <w:lang w:val="fr-FR"/>
        </w:rPr>
        <w:t>sieurs commissaires chargés de la liquidation des biens de l’association.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Elle attribue l’actif net,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conformément à la loi,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à une ou plusieurs associations.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En aucun cas,</w:t>
      </w:r>
      <w:r w:rsidR="00850407">
        <w:rPr>
          <w:lang w:val="fr-FR"/>
        </w:rPr>
        <w:t xml:space="preserve"> </w:t>
      </w:r>
      <w:r w:rsidRPr="001966B6">
        <w:rPr>
          <w:lang w:val="fr-FR"/>
        </w:rPr>
        <w:t>les membres de l’</w:t>
      </w:r>
      <w:r w:rsidR="001E63F4" w:rsidRPr="001966B6">
        <w:rPr>
          <w:lang w:val="fr-FR"/>
        </w:rPr>
        <w:t>association ne peuvent se voi</w:t>
      </w:r>
      <w:r w:rsidRPr="001966B6">
        <w:rPr>
          <w:lang w:val="fr-FR"/>
        </w:rPr>
        <w:t>r attribuer</w:t>
      </w:r>
      <w:r w:rsidR="001E63F4" w:rsidRPr="001966B6">
        <w:rPr>
          <w:lang w:val="fr-FR"/>
        </w:rPr>
        <w:t>,</w:t>
      </w:r>
      <w:r w:rsidR="00BE1B1D">
        <w:rPr>
          <w:lang w:val="fr-FR"/>
        </w:rPr>
        <w:t xml:space="preserve"> </w:t>
      </w:r>
      <w:r w:rsidR="001E63F4" w:rsidRPr="001966B6">
        <w:rPr>
          <w:lang w:val="fr-FR"/>
        </w:rPr>
        <w:t>en dehors de la reprise de leur apport,</w:t>
      </w:r>
      <w:r w:rsidR="00850407">
        <w:rPr>
          <w:lang w:val="fr-FR"/>
        </w:rPr>
        <w:t xml:space="preserve"> </w:t>
      </w:r>
      <w:r w:rsidR="001E63F4" w:rsidRPr="001966B6">
        <w:rPr>
          <w:lang w:val="fr-FR"/>
        </w:rPr>
        <w:t>une part quel</w:t>
      </w:r>
      <w:r w:rsidR="00671105">
        <w:rPr>
          <w:lang w:val="fr-FR"/>
        </w:rPr>
        <w:softHyphen/>
      </w:r>
      <w:r w:rsidR="001E63F4" w:rsidRPr="001966B6">
        <w:rPr>
          <w:lang w:val="fr-FR"/>
        </w:rPr>
        <w:t xml:space="preserve">conque des </w:t>
      </w:r>
      <w:proofErr w:type="gramStart"/>
      <w:r w:rsidR="001E63F4" w:rsidRPr="001966B6">
        <w:rPr>
          <w:lang w:val="fr-FR"/>
        </w:rPr>
        <w:t>biens .</w:t>
      </w:r>
      <w:proofErr w:type="gramEnd"/>
      <w:r w:rsidR="00E74886">
        <w:rPr>
          <w:lang w:val="fr-FR"/>
        </w:rPr>
        <w:t xml:space="preserve"> </w:t>
      </w:r>
    </w:p>
    <w:p w14:paraId="62092572" w14:textId="7251FC79" w:rsidR="001E63F4" w:rsidRPr="00C217A6" w:rsidRDefault="00E74886" w:rsidP="008B1479">
      <w:pPr>
        <w:rPr>
          <w:lang w:val="fr-FR"/>
        </w:rPr>
      </w:pPr>
      <w:r w:rsidRPr="008B1479">
        <w:rPr>
          <w:b/>
          <w:bCs/>
          <w:lang w:val="fr-FR"/>
        </w:rPr>
        <w:t xml:space="preserve">E) </w:t>
      </w:r>
      <w:r w:rsidR="001E63F4" w:rsidRPr="008B1479">
        <w:rPr>
          <w:b/>
          <w:bCs/>
          <w:lang w:val="fr-FR"/>
        </w:rPr>
        <w:t>FORMALITES ADMINISTRATIVES ET REGLEMENT INTERIEUR</w:t>
      </w:r>
      <w:r w:rsidR="001E63F4" w:rsidRPr="00C217A6">
        <w:rPr>
          <w:lang w:val="fr-FR"/>
        </w:rPr>
        <w:t>.</w:t>
      </w:r>
    </w:p>
    <w:p w14:paraId="3F1F9F0C" w14:textId="77777777" w:rsidR="00B96B0A" w:rsidRPr="00CF4F29" w:rsidRDefault="001E63F4" w:rsidP="00E82A4F">
      <w:pPr>
        <w:pStyle w:val="Titre3"/>
        <w:rPr>
          <w:lang w:val="fr-FR"/>
        </w:rPr>
      </w:pPr>
      <w:r w:rsidRPr="00CF4F29">
        <w:rPr>
          <w:lang w:val="fr-FR"/>
        </w:rPr>
        <w:t>Article 16</w:t>
      </w:r>
    </w:p>
    <w:p w14:paraId="24CBC081" w14:textId="4185D70B" w:rsidR="001E63F4" w:rsidRDefault="001E63F4">
      <w:pPr>
        <w:rPr>
          <w:lang w:val="fr-FR"/>
        </w:rPr>
      </w:pPr>
      <w:r w:rsidRPr="001966B6">
        <w:rPr>
          <w:lang w:val="fr-FR"/>
        </w:rPr>
        <w:t>Le président doit effectuer à la préfecture les déclarations prévues à l’article 3 du décret du 16 août 1901 portant règlement d’administration publique pour l’application de la loi du 1</w:t>
      </w:r>
      <w:r w:rsidRPr="001966B6">
        <w:rPr>
          <w:vertAlign w:val="superscript"/>
          <w:lang w:val="fr-FR"/>
        </w:rPr>
        <w:t>er</w:t>
      </w:r>
      <w:r w:rsidRPr="001966B6">
        <w:rPr>
          <w:lang w:val="fr-FR"/>
        </w:rPr>
        <w:t xml:space="preserve"> juillet 1901 et concernant notamment</w:t>
      </w:r>
      <w:r w:rsidR="0072465C">
        <w:rPr>
          <w:lang w:val="fr-FR"/>
        </w:rPr>
        <w:t xml:space="preserve"> </w:t>
      </w:r>
      <w:r w:rsidRPr="0072465C">
        <w:rPr>
          <w:b/>
          <w:bCs/>
          <w:lang w:val="fr-FR"/>
        </w:rPr>
        <w:t>:</w:t>
      </w:r>
      <w:r w:rsidR="008B1479" w:rsidRPr="0072465C">
        <w:rPr>
          <w:b/>
          <w:bCs/>
          <w:lang w:val="fr-FR"/>
        </w:rPr>
        <w:t xml:space="preserve"> </w:t>
      </w:r>
      <w:r w:rsidRPr="0072465C">
        <w:rPr>
          <w:b/>
          <w:bCs/>
          <w:lang w:val="fr-FR"/>
        </w:rPr>
        <w:t>Les modificat</w:t>
      </w:r>
      <w:r w:rsidR="00E74886" w:rsidRPr="0072465C">
        <w:rPr>
          <w:b/>
          <w:bCs/>
          <w:lang w:val="fr-FR"/>
        </w:rPr>
        <w:t>i</w:t>
      </w:r>
      <w:r w:rsidRPr="0072465C">
        <w:rPr>
          <w:b/>
          <w:bCs/>
          <w:lang w:val="fr-FR"/>
        </w:rPr>
        <w:t>ons a</w:t>
      </w:r>
      <w:r w:rsidR="00FE12D5" w:rsidRPr="0072465C">
        <w:rPr>
          <w:b/>
          <w:bCs/>
          <w:lang w:val="fr-FR"/>
        </w:rPr>
        <w:t>p</w:t>
      </w:r>
      <w:r w:rsidRPr="0072465C">
        <w:rPr>
          <w:b/>
          <w:bCs/>
          <w:lang w:val="fr-FR"/>
        </w:rPr>
        <w:t>portées aux statuts,</w:t>
      </w:r>
      <w:r w:rsidR="00850407" w:rsidRPr="0072465C">
        <w:rPr>
          <w:b/>
          <w:bCs/>
          <w:lang w:val="fr-FR"/>
        </w:rPr>
        <w:t xml:space="preserve"> </w:t>
      </w:r>
      <w:r w:rsidRPr="0072465C">
        <w:rPr>
          <w:b/>
          <w:bCs/>
          <w:lang w:val="fr-FR"/>
        </w:rPr>
        <w:t>le changement de titre de</w:t>
      </w:r>
      <w:r w:rsidRPr="00C217A6">
        <w:rPr>
          <w:lang w:val="fr-FR"/>
        </w:rPr>
        <w:t xml:space="preserve"> l’association,</w:t>
      </w:r>
      <w:r w:rsidR="00850407">
        <w:rPr>
          <w:lang w:val="fr-FR"/>
        </w:rPr>
        <w:t xml:space="preserve"> </w:t>
      </w:r>
      <w:r w:rsidRPr="00C217A6">
        <w:rPr>
          <w:lang w:val="fr-FR"/>
        </w:rPr>
        <w:t xml:space="preserve">le </w:t>
      </w:r>
      <w:r w:rsidRPr="0072465C">
        <w:rPr>
          <w:b/>
          <w:bCs/>
          <w:lang w:val="fr-FR"/>
        </w:rPr>
        <w:t>transfert du siège social</w:t>
      </w:r>
      <w:r w:rsidRPr="00C217A6">
        <w:rPr>
          <w:lang w:val="fr-FR"/>
        </w:rPr>
        <w:t>,</w:t>
      </w:r>
      <w:r w:rsidR="00850407">
        <w:rPr>
          <w:lang w:val="fr-FR"/>
        </w:rPr>
        <w:t xml:space="preserve"> </w:t>
      </w:r>
      <w:r w:rsidRPr="00C217A6">
        <w:rPr>
          <w:lang w:val="fr-FR"/>
        </w:rPr>
        <w:t xml:space="preserve">les changements survenus au </w:t>
      </w:r>
      <w:r w:rsidRPr="0072465C">
        <w:rPr>
          <w:b/>
          <w:bCs/>
          <w:lang w:val="fr-FR"/>
        </w:rPr>
        <w:t>sein du comité directeur</w:t>
      </w:r>
      <w:r w:rsidRPr="00C217A6">
        <w:rPr>
          <w:lang w:val="fr-FR"/>
        </w:rPr>
        <w:t xml:space="preserve"> et son bureau.</w:t>
      </w:r>
    </w:p>
    <w:p w14:paraId="35A0EBBA" w14:textId="79801B8E" w:rsidR="000C7CEA" w:rsidRPr="000C7CEA" w:rsidRDefault="001E63F4" w:rsidP="000C7CEA">
      <w:pPr>
        <w:pStyle w:val="Titre3"/>
        <w:rPr>
          <w:lang w:val="fr-FR"/>
        </w:rPr>
      </w:pPr>
      <w:r w:rsidRPr="00C217A6">
        <w:rPr>
          <w:lang w:val="fr-FR"/>
        </w:rPr>
        <w:t>Article 17</w:t>
      </w:r>
    </w:p>
    <w:p w14:paraId="27598086" w14:textId="0C8A0747" w:rsidR="00E74886" w:rsidRPr="006735D4" w:rsidRDefault="001E63F4" w:rsidP="001966B6">
      <w:pPr>
        <w:rPr>
          <w:lang w:val="fr-FR"/>
        </w:rPr>
      </w:pPr>
      <w:r w:rsidRPr="001966B6">
        <w:rPr>
          <w:lang w:val="fr-FR"/>
        </w:rPr>
        <w:t xml:space="preserve">Les </w:t>
      </w:r>
      <w:r w:rsidRPr="0072465C">
        <w:rPr>
          <w:b/>
          <w:bCs/>
          <w:lang w:val="fr-FR"/>
        </w:rPr>
        <w:t>règlements intérieurs</w:t>
      </w:r>
      <w:r w:rsidRPr="001966B6">
        <w:rPr>
          <w:lang w:val="fr-FR"/>
        </w:rPr>
        <w:t xml:space="preserve"> sont préparés par le comité directeur et adoptés par l’assemblée géné</w:t>
      </w:r>
      <w:r w:rsidR="00E74886">
        <w:rPr>
          <w:lang w:val="fr-FR"/>
        </w:rPr>
        <w:t>rale.</w:t>
      </w:r>
      <w:r w:rsidR="006735D4">
        <w:rPr>
          <w:lang w:val="fr-FR"/>
        </w:rPr>
        <w:t xml:space="preserve"> </w:t>
      </w:r>
      <w:r w:rsidR="00FE12D5" w:rsidRPr="001966B6">
        <w:rPr>
          <w:lang w:val="fr-FR"/>
        </w:rPr>
        <w:t xml:space="preserve">Les présents statuts ont été </w:t>
      </w:r>
      <w:r w:rsidR="00FE12D5" w:rsidRPr="0072465C">
        <w:rPr>
          <w:b/>
          <w:bCs/>
          <w:lang w:val="fr-FR"/>
        </w:rPr>
        <w:t>approuvés p</w:t>
      </w:r>
      <w:r w:rsidR="00102F92" w:rsidRPr="0072465C">
        <w:rPr>
          <w:b/>
          <w:bCs/>
          <w:lang w:val="fr-FR"/>
        </w:rPr>
        <w:t>ar l’assemblée</w:t>
      </w:r>
      <w:r w:rsidR="008E7DAF" w:rsidRPr="0072465C">
        <w:rPr>
          <w:b/>
          <w:bCs/>
          <w:lang w:val="fr-FR"/>
        </w:rPr>
        <w:t xml:space="preserve"> générale </w:t>
      </w:r>
      <w:r w:rsidR="00102F92" w:rsidRPr="0072465C">
        <w:rPr>
          <w:b/>
          <w:bCs/>
          <w:lang w:val="fr-FR"/>
        </w:rPr>
        <w:t xml:space="preserve">constitutive du </w:t>
      </w:r>
      <w:r w:rsidR="006548F8">
        <w:rPr>
          <w:b/>
          <w:bCs/>
          <w:lang w:val="fr-FR"/>
        </w:rPr>
        <w:t xml:space="preserve">16 </w:t>
      </w:r>
      <w:r w:rsidR="006735D4">
        <w:rPr>
          <w:b/>
          <w:bCs/>
          <w:lang w:val="fr-FR"/>
        </w:rPr>
        <w:t>M</w:t>
      </w:r>
      <w:r w:rsidR="006548F8">
        <w:rPr>
          <w:b/>
          <w:bCs/>
          <w:lang w:val="fr-FR"/>
        </w:rPr>
        <w:t>ars</w:t>
      </w:r>
      <w:r w:rsidR="00102F92" w:rsidRPr="0072465C">
        <w:rPr>
          <w:b/>
          <w:bCs/>
          <w:lang w:val="fr-FR"/>
        </w:rPr>
        <w:t xml:space="preserve"> </w:t>
      </w:r>
      <w:r w:rsidR="00850407" w:rsidRPr="0072465C">
        <w:rPr>
          <w:b/>
          <w:bCs/>
          <w:lang w:val="fr-FR"/>
        </w:rPr>
        <w:t>20</w:t>
      </w:r>
      <w:r w:rsidR="00E74886" w:rsidRPr="0072465C">
        <w:rPr>
          <w:b/>
          <w:bCs/>
          <w:lang w:val="fr-FR"/>
        </w:rPr>
        <w:t>20</w:t>
      </w:r>
      <w:r w:rsidR="00850407">
        <w:rPr>
          <w:lang w:val="fr-FR"/>
        </w:rPr>
        <w:t>.</w:t>
      </w:r>
      <w:r w:rsidR="006735D4">
        <w:rPr>
          <w:lang w:val="fr-FR"/>
        </w:rPr>
        <w:t xml:space="preserve"> </w:t>
      </w:r>
      <w:r w:rsidR="00E74886" w:rsidRPr="00685C2E">
        <w:rPr>
          <w:b/>
          <w:bCs/>
          <w:lang w:val="fr-FR"/>
        </w:rPr>
        <w:t xml:space="preserve">Peaugres, le </w:t>
      </w:r>
      <w:r w:rsidR="006735D4">
        <w:rPr>
          <w:b/>
          <w:bCs/>
          <w:lang w:val="fr-FR"/>
        </w:rPr>
        <w:t xml:space="preserve">16 </w:t>
      </w:r>
      <w:r w:rsidR="00C55D88">
        <w:rPr>
          <w:b/>
          <w:bCs/>
          <w:lang w:val="fr-FR"/>
        </w:rPr>
        <w:t>Mars</w:t>
      </w:r>
      <w:r w:rsidR="00E74886" w:rsidRPr="00685C2E">
        <w:rPr>
          <w:b/>
          <w:bCs/>
          <w:lang w:val="fr-FR"/>
        </w:rPr>
        <w:t xml:space="preserve"> 2020.</w:t>
      </w:r>
    </w:p>
    <w:p w14:paraId="24F098B8" w14:textId="77777777" w:rsidR="00686757" w:rsidRDefault="00686757" w:rsidP="001966B6">
      <w:pPr>
        <w:rPr>
          <w:b/>
          <w:bCs/>
          <w:lang w:val="fr-FR"/>
        </w:rPr>
      </w:pPr>
    </w:p>
    <w:p w14:paraId="7191BD40" w14:textId="1A811B31" w:rsidR="00C217A6" w:rsidRDefault="0032597A" w:rsidP="001966B6">
      <w:pPr>
        <w:rPr>
          <w:lang w:val="fr-FR"/>
        </w:rPr>
      </w:pPr>
      <w:r>
        <w:rPr>
          <w:lang w:val="fr-FR"/>
        </w:rPr>
        <w:t xml:space="preserve">Le Président :                                    </w:t>
      </w:r>
      <w:r w:rsidR="00FD2DBE">
        <w:rPr>
          <w:lang w:val="fr-FR"/>
        </w:rPr>
        <w:t xml:space="preserve">      </w:t>
      </w:r>
      <w:r w:rsidR="006735D4">
        <w:rPr>
          <w:lang w:val="fr-FR"/>
        </w:rPr>
        <w:t xml:space="preserve">    </w:t>
      </w:r>
      <w:bookmarkStart w:id="0" w:name="_GoBack"/>
      <w:bookmarkEnd w:id="0"/>
      <w:r w:rsidR="00FD2DBE">
        <w:rPr>
          <w:lang w:val="fr-FR"/>
        </w:rPr>
        <w:t xml:space="preserve"> </w:t>
      </w:r>
      <w:r>
        <w:rPr>
          <w:lang w:val="fr-FR"/>
        </w:rPr>
        <w:t xml:space="preserve">le trésorier :                               </w:t>
      </w:r>
      <w:r w:rsidR="00FD2DBE">
        <w:rPr>
          <w:lang w:val="fr-FR"/>
        </w:rPr>
        <w:t xml:space="preserve">           </w:t>
      </w:r>
      <w:r w:rsidR="00685C2E">
        <w:rPr>
          <w:lang w:val="fr-FR"/>
        </w:rPr>
        <w:t xml:space="preserve">  </w:t>
      </w:r>
      <w:r>
        <w:rPr>
          <w:lang w:val="fr-FR"/>
        </w:rPr>
        <w:t xml:space="preserve"> </w:t>
      </w:r>
      <w:r w:rsidR="006548F8">
        <w:rPr>
          <w:lang w:val="fr-FR"/>
        </w:rPr>
        <w:t xml:space="preserve">  </w:t>
      </w:r>
      <w:r>
        <w:rPr>
          <w:lang w:val="fr-FR"/>
        </w:rPr>
        <w:t>l</w:t>
      </w:r>
      <w:r w:rsidR="006548F8">
        <w:rPr>
          <w:lang w:val="fr-FR"/>
        </w:rPr>
        <w:t xml:space="preserve">a </w:t>
      </w:r>
      <w:r>
        <w:rPr>
          <w:lang w:val="fr-FR"/>
        </w:rPr>
        <w:t>secrétaire :</w:t>
      </w:r>
    </w:p>
    <w:p w14:paraId="7F1629D2" w14:textId="77777777" w:rsidR="00C217A6" w:rsidRDefault="00C217A6" w:rsidP="001966B6">
      <w:pPr>
        <w:rPr>
          <w:lang w:val="fr-FR"/>
        </w:rPr>
      </w:pPr>
    </w:p>
    <w:p w14:paraId="104F5AF2" w14:textId="77777777" w:rsidR="00C217A6" w:rsidRDefault="00C217A6" w:rsidP="001966B6">
      <w:pPr>
        <w:rPr>
          <w:lang w:val="fr-FR"/>
        </w:rPr>
      </w:pPr>
    </w:p>
    <w:p w14:paraId="4F60C0EB" w14:textId="77777777" w:rsidR="00C217A6" w:rsidRDefault="00C217A6" w:rsidP="001966B6">
      <w:pPr>
        <w:rPr>
          <w:lang w:val="fr-FR"/>
        </w:rPr>
      </w:pPr>
    </w:p>
    <w:p w14:paraId="4DD5CA64" w14:textId="77777777" w:rsidR="00C217A6" w:rsidRDefault="00C217A6" w:rsidP="001966B6">
      <w:pPr>
        <w:rPr>
          <w:lang w:val="fr-FR"/>
        </w:rPr>
      </w:pPr>
    </w:p>
    <w:p w14:paraId="1DC2420F" w14:textId="77777777" w:rsidR="00FE12D5" w:rsidRPr="001966B6" w:rsidRDefault="00C217A6">
      <w:pPr>
        <w:rPr>
          <w:lang w:val="fr-FR"/>
        </w:rPr>
      </w:pPr>
      <w:r>
        <w:rPr>
          <w:lang w:val="fr-FR"/>
        </w:rPr>
        <w:t xml:space="preserve">                                                 </w:t>
      </w:r>
    </w:p>
    <w:sectPr w:rsidR="00FE12D5" w:rsidRPr="001966B6" w:rsidSect="003259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567"/>
  <w:doNotHyphenateCaps/>
  <w:drawingGridHorizontalSpacing w:val="10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FE"/>
    <w:rsid w:val="000C7CEA"/>
    <w:rsid w:val="000D458B"/>
    <w:rsid w:val="00102F92"/>
    <w:rsid w:val="00125EAF"/>
    <w:rsid w:val="0013234F"/>
    <w:rsid w:val="001669ED"/>
    <w:rsid w:val="001966B6"/>
    <w:rsid w:val="001A2B3F"/>
    <w:rsid w:val="001B2C54"/>
    <w:rsid w:val="001E0ECE"/>
    <w:rsid w:val="001E1545"/>
    <w:rsid w:val="001E63F4"/>
    <w:rsid w:val="001F3AB6"/>
    <w:rsid w:val="001F7A76"/>
    <w:rsid w:val="00230543"/>
    <w:rsid w:val="00232F72"/>
    <w:rsid w:val="0023391E"/>
    <w:rsid w:val="00264CDC"/>
    <w:rsid w:val="002C276E"/>
    <w:rsid w:val="002E663E"/>
    <w:rsid w:val="002F2125"/>
    <w:rsid w:val="002F579C"/>
    <w:rsid w:val="0032597A"/>
    <w:rsid w:val="003334C5"/>
    <w:rsid w:val="003737C1"/>
    <w:rsid w:val="003C15F3"/>
    <w:rsid w:val="003D7EEF"/>
    <w:rsid w:val="003E4836"/>
    <w:rsid w:val="00412C4B"/>
    <w:rsid w:val="0045562A"/>
    <w:rsid w:val="004556BC"/>
    <w:rsid w:val="00485E1A"/>
    <w:rsid w:val="0050559B"/>
    <w:rsid w:val="00513351"/>
    <w:rsid w:val="005A77FE"/>
    <w:rsid w:val="006518EB"/>
    <w:rsid w:val="006548F8"/>
    <w:rsid w:val="00656D1F"/>
    <w:rsid w:val="00671105"/>
    <w:rsid w:val="006735D4"/>
    <w:rsid w:val="006841B8"/>
    <w:rsid w:val="00685C2E"/>
    <w:rsid w:val="00686757"/>
    <w:rsid w:val="00690A36"/>
    <w:rsid w:val="006D0A99"/>
    <w:rsid w:val="00724166"/>
    <w:rsid w:val="0072465C"/>
    <w:rsid w:val="00725884"/>
    <w:rsid w:val="007637CF"/>
    <w:rsid w:val="00791482"/>
    <w:rsid w:val="007B7925"/>
    <w:rsid w:val="00800C58"/>
    <w:rsid w:val="008177DB"/>
    <w:rsid w:val="00831433"/>
    <w:rsid w:val="00837AA5"/>
    <w:rsid w:val="00850407"/>
    <w:rsid w:val="00871E1A"/>
    <w:rsid w:val="008B1479"/>
    <w:rsid w:val="008E7DAF"/>
    <w:rsid w:val="009152D3"/>
    <w:rsid w:val="009672A2"/>
    <w:rsid w:val="00A024B1"/>
    <w:rsid w:val="00A36B7F"/>
    <w:rsid w:val="00A51B3F"/>
    <w:rsid w:val="00A57BD2"/>
    <w:rsid w:val="00AF1EFB"/>
    <w:rsid w:val="00B03FE7"/>
    <w:rsid w:val="00B44136"/>
    <w:rsid w:val="00B87DC9"/>
    <w:rsid w:val="00B96B0A"/>
    <w:rsid w:val="00BE1B1D"/>
    <w:rsid w:val="00C217A6"/>
    <w:rsid w:val="00C222B9"/>
    <w:rsid w:val="00C35FD8"/>
    <w:rsid w:val="00C41F60"/>
    <w:rsid w:val="00C45B16"/>
    <w:rsid w:val="00C50050"/>
    <w:rsid w:val="00C55D88"/>
    <w:rsid w:val="00C63D0B"/>
    <w:rsid w:val="00CF0BBD"/>
    <w:rsid w:val="00CF4F29"/>
    <w:rsid w:val="00D2743B"/>
    <w:rsid w:val="00D32664"/>
    <w:rsid w:val="00D5003F"/>
    <w:rsid w:val="00D61CE1"/>
    <w:rsid w:val="00D6517F"/>
    <w:rsid w:val="00DA58BF"/>
    <w:rsid w:val="00DD74A4"/>
    <w:rsid w:val="00DF6851"/>
    <w:rsid w:val="00E21644"/>
    <w:rsid w:val="00E6002B"/>
    <w:rsid w:val="00E74886"/>
    <w:rsid w:val="00E82A4F"/>
    <w:rsid w:val="00EA48BD"/>
    <w:rsid w:val="00EA7867"/>
    <w:rsid w:val="00F029A0"/>
    <w:rsid w:val="00F054BB"/>
    <w:rsid w:val="00F12107"/>
    <w:rsid w:val="00F22BE2"/>
    <w:rsid w:val="00F80C41"/>
    <w:rsid w:val="00F94268"/>
    <w:rsid w:val="00F96ED2"/>
    <w:rsid w:val="00FD2DBE"/>
    <w:rsid w:val="00FE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8383"/>
  <w15:docId w15:val="{6286A1A6-F778-4795-98F8-1599E3B3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C54"/>
  </w:style>
  <w:style w:type="paragraph" w:styleId="Titre1">
    <w:name w:val="heading 1"/>
    <w:basedOn w:val="Normal"/>
    <w:next w:val="Normal"/>
    <w:link w:val="Titre1Car"/>
    <w:uiPriority w:val="9"/>
    <w:qFormat/>
    <w:rsid w:val="001B2C5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2C5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B2C5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2C5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2C5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2C5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2C5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2C5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2C5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B2C5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B2C54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1B2C5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B2C5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B2C54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1B2C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1B2C5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1B2C5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1B2C54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1B2C54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B2C5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rsid w:val="00102F92"/>
    <w:rPr>
      <w:b/>
      <w:bCs/>
      <w:color w:val="A3171D" w:themeColor="accent2" w:themeShade="BF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2C5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B2C5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1B2C54"/>
    <w:rPr>
      <w:b/>
      <w:bCs/>
    </w:rPr>
  </w:style>
  <w:style w:type="character" w:styleId="Accentuation">
    <w:name w:val="Emphasis"/>
    <w:uiPriority w:val="20"/>
    <w:qFormat/>
    <w:rsid w:val="001B2C5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1B2C5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B2C5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B2C54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B2C54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2C5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2C54"/>
    <w:rPr>
      <w:b/>
      <w:bCs/>
      <w:i/>
      <w:iCs/>
    </w:rPr>
  </w:style>
  <w:style w:type="character" w:styleId="Accentuationlgre">
    <w:name w:val="Subtle Emphasis"/>
    <w:uiPriority w:val="19"/>
    <w:qFormat/>
    <w:rsid w:val="001B2C54"/>
    <w:rPr>
      <w:i/>
      <w:iCs/>
    </w:rPr>
  </w:style>
  <w:style w:type="character" w:styleId="Accentuationintense">
    <w:name w:val="Intense Emphasis"/>
    <w:uiPriority w:val="21"/>
    <w:qFormat/>
    <w:rsid w:val="001B2C54"/>
    <w:rPr>
      <w:b/>
      <w:bCs/>
    </w:rPr>
  </w:style>
  <w:style w:type="character" w:styleId="Rfrencelgre">
    <w:name w:val="Subtle Reference"/>
    <w:uiPriority w:val="31"/>
    <w:qFormat/>
    <w:rsid w:val="001B2C54"/>
    <w:rPr>
      <w:smallCaps/>
    </w:rPr>
  </w:style>
  <w:style w:type="character" w:styleId="Rfrenceintense">
    <w:name w:val="Intense Reference"/>
    <w:uiPriority w:val="32"/>
    <w:qFormat/>
    <w:rsid w:val="001B2C54"/>
    <w:rPr>
      <w:smallCaps/>
      <w:spacing w:val="5"/>
      <w:u w:val="single"/>
    </w:rPr>
  </w:style>
  <w:style w:type="character" w:styleId="Titredulivre">
    <w:name w:val="Book Title"/>
    <w:uiPriority w:val="33"/>
    <w:qFormat/>
    <w:rsid w:val="001B2C54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B2C54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25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597A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Rotond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Fonderie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1540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vernaison statuts</vt:lpstr>
    </vt:vector>
  </TitlesOfParts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vernaison statuts</dc:title>
  <dc:creator>Henry</dc:creator>
  <cp:lastModifiedBy>Henry Sen</cp:lastModifiedBy>
  <cp:revision>7</cp:revision>
  <cp:lastPrinted>2013-06-16T11:34:00Z</cp:lastPrinted>
  <dcterms:created xsi:type="dcterms:W3CDTF">2020-02-13T06:48:00Z</dcterms:created>
  <dcterms:modified xsi:type="dcterms:W3CDTF">2020-02-23T18:11:00Z</dcterms:modified>
</cp:coreProperties>
</file>